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C" w:rsidRPr="00F71C16" w:rsidRDefault="006A085C" w:rsidP="00F7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F71C16" w:rsidRDefault="006A085C" w:rsidP="00F7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Default="006A085C" w:rsidP="00F7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1C16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71C1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168D8" w:rsidRPr="004168D8" w:rsidRDefault="004168D8" w:rsidP="004168D8">
      <w:pPr>
        <w:jc w:val="center"/>
        <w:rPr>
          <w:rFonts w:ascii="Times New Roman" w:hAnsi="Times New Roman" w:cs="Times New Roman"/>
          <w:sz w:val="26"/>
          <w:szCs w:val="26"/>
        </w:rPr>
      </w:pPr>
      <w:r w:rsidRPr="004168D8">
        <w:rPr>
          <w:rFonts w:ascii="Times New Roman" w:hAnsi="Times New Roman" w:cs="Times New Roman"/>
          <w:sz w:val="26"/>
          <w:szCs w:val="26"/>
        </w:rPr>
        <w:t>Администраци</w:t>
      </w:r>
      <w:r w:rsidR="003E1BC7">
        <w:rPr>
          <w:rFonts w:ascii="Times New Roman" w:hAnsi="Times New Roman" w:cs="Times New Roman"/>
          <w:sz w:val="26"/>
          <w:szCs w:val="26"/>
        </w:rPr>
        <w:t>я</w:t>
      </w:r>
      <w:r w:rsidRPr="004168D8">
        <w:rPr>
          <w:rFonts w:ascii="Times New Roman" w:hAnsi="Times New Roman" w:cs="Times New Roman"/>
          <w:sz w:val="26"/>
          <w:szCs w:val="26"/>
        </w:rPr>
        <w:t xml:space="preserve"> Анчулского сельсовета</w:t>
      </w:r>
    </w:p>
    <w:p w:rsidR="004168D8" w:rsidRPr="004168D8" w:rsidRDefault="004168D8" w:rsidP="004168D8">
      <w:pPr>
        <w:rPr>
          <w:rFonts w:ascii="Times New Roman" w:hAnsi="Times New Roman" w:cs="Times New Roman"/>
          <w:sz w:val="26"/>
          <w:szCs w:val="26"/>
        </w:rPr>
      </w:pPr>
    </w:p>
    <w:p w:rsidR="004168D8" w:rsidRPr="004168D8" w:rsidRDefault="004168D8" w:rsidP="004168D8">
      <w:pPr>
        <w:jc w:val="center"/>
        <w:rPr>
          <w:rFonts w:ascii="Times New Roman" w:hAnsi="Times New Roman" w:cs="Times New Roman"/>
          <w:sz w:val="26"/>
          <w:szCs w:val="26"/>
        </w:rPr>
      </w:pPr>
      <w:r w:rsidRPr="004168D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168D8" w:rsidRPr="00F71C16" w:rsidRDefault="004168D8" w:rsidP="00F7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6480" w:rsidRPr="00F71C16" w:rsidRDefault="004168D8" w:rsidP="009A4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950534" w:rsidRPr="00F71C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15»  апреля</w:t>
      </w:r>
      <w:r w:rsidR="00950534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08F0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F71C16">
        <w:rPr>
          <w:rFonts w:ascii="Times New Roman" w:hAnsi="Times New Roman" w:cs="Times New Roman"/>
          <w:sz w:val="24"/>
          <w:szCs w:val="24"/>
        </w:rPr>
        <w:t>г</w:t>
      </w:r>
      <w:r w:rsidR="006854A7" w:rsidRPr="00F71C16">
        <w:rPr>
          <w:rFonts w:ascii="Times New Roman" w:hAnsi="Times New Roman" w:cs="Times New Roman"/>
          <w:sz w:val="24"/>
          <w:szCs w:val="24"/>
        </w:rPr>
        <w:t>.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 w:rsidR="0079489F" w:rsidRPr="00F71C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C16" w:rsidRPr="00F71C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616D">
        <w:rPr>
          <w:rFonts w:ascii="Times New Roman" w:hAnsi="Times New Roman" w:cs="Times New Roman"/>
          <w:sz w:val="24"/>
          <w:szCs w:val="24"/>
        </w:rPr>
        <w:t xml:space="preserve">  </w:t>
      </w:r>
      <w:r w:rsidR="0022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B3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F71C16">
        <w:rPr>
          <w:rFonts w:ascii="Times New Roman" w:hAnsi="Times New Roman" w:cs="Times New Roman"/>
          <w:sz w:val="24"/>
          <w:szCs w:val="24"/>
        </w:rPr>
        <w:t>с.</w:t>
      </w:r>
      <w:r w:rsidR="00C0681B" w:rsidRPr="00F71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C16" w:rsidRPr="00F71C16">
        <w:rPr>
          <w:rFonts w:ascii="Times New Roman" w:hAnsi="Times New Roman" w:cs="Times New Roman"/>
          <w:sz w:val="24"/>
          <w:szCs w:val="24"/>
        </w:rPr>
        <w:t>Анчул</w:t>
      </w:r>
      <w:proofErr w:type="spellEnd"/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489F" w:rsidRPr="00F71C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D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1C16" w:rsidRPr="00F71C16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B46">
        <w:rPr>
          <w:rFonts w:ascii="Times New Roman" w:hAnsi="Times New Roman" w:cs="Times New Roman"/>
          <w:sz w:val="24"/>
          <w:szCs w:val="24"/>
        </w:rPr>
        <w:t xml:space="preserve">  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F71C16">
        <w:rPr>
          <w:rFonts w:ascii="Times New Roman" w:hAnsi="Times New Roman" w:cs="Times New Roman"/>
          <w:sz w:val="24"/>
          <w:szCs w:val="24"/>
        </w:rPr>
        <w:t>№</w:t>
      </w:r>
      <w:r w:rsidR="003E1BC7">
        <w:rPr>
          <w:rFonts w:ascii="Times New Roman" w:hAnsi="Times New Roman" w:cs="Times New Roman"/>
          <w:sz w:val="24"/>
          <w:szCs w:val="24"/>
        </w:rPr>
        <w:t xml:space="preserve"> </w:t>
      </w:r>
      <w:r w:rsidR="003E1BC7" w:rsidRPr="003E1BC7">
        <w:rPr>
          <w:rFonts w:ascii="Times New Roman" w:hAnsi="Times New Roman" w:cs="Times New Roman"/>
          <w:sz w:val="24"/>
          <w:szCs w:val="24"/>
          <w:u w:val="single"/>
        </w:rPr>
        <w:t>24а</w:t>
      </w:r>
    </w:p>
    <w:p w:rsidR="00ED6D55" w:rsidRPr="00F71C16" w:rsidRDefault="00ED6D55" w:rsidP="009A4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15B" w:rsidRPr="00F71C16" w:rsidRDefault="00751A0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>Об</w:t>
      </w:r>
      <w:r w:rsidR="0070215B" w:rsidRPr="00F71C16">
        <w:rPr>
          <w:rFonts w:ascii="Times New Roman" w:hAnsi="Times New Roman" w:cs="Times New Roman"/>
          <w:sz w:val="24"/>
          <w:szCs w:val="24"/>
        </w:rPr>
        <w:t xml:space="preserve"> утверждении отчета  </w:t>
      </w:r>
      <w:r w:rsidR="00D726D4">
        <w:rPr>
          <w:rFonts w:ascii="Times New Roman" w:hAnsi="Times New Roman" w:cs="Times New Roman"/>
          <w:sz w:val="24"/>
          <w:szCs w:val="24"/>
        </w:rPr>
        <w:t>о</w:t>
      </w:r>
    </w:p>
    <w:p w:rsidR="0070215B" w:rsidRPr="00F71C16" w:rsidRDefault="00751A0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215B3">
        <w:rPr>
          <w:rFonts w:ascii="Times New Roman" w:hAnsi="Times New Roman" w:cs="Times New Roman"/>
          <w:sz w:val="24"/>
          <w:szCs w:val="24"/>
        </w:rPr>
        <w:t>е</w:t>
      </w:r>
      <w:r w:rsidRPr="00F71C1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215B3">
        <w:rPr>
          <w:rFonts w:ascii="Times New Roman" w:hAnsi="Times New Roman" w:cs="Times New Roman"/>
          <w:sz w:val="24"/>
          <w:szCs w:val="24"/>
        </w:rPr>
        <w:t xml:space="preserve"> </w:t>
      </w:r>
      <w:r w:rsidR="00F71C16" w:rsidRPr="00F71C16">
        <w:rPr>
          <w:rFonts w:ascii="Times New Roman" w:hAnsi="Times New Roman" w:cs="Times New Roman"/>
          <w:sz w:val="24"/>
          <w:szCs w:val="24"/>
        </w:rPr>
        <w:t>Анчулского</w:t>
      </w:r>
    </w:p>
    <w:p w:rsidR="006A085C" w:rsidRPr="00F71C16" w:rsidRDefault="00751A0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за </w:t>
      </w:r>
      <w:r w:rsidR="004168D8">
        <w:rPr>
          <w:rFonts w:ascii="Times New Roman" w:hAnsi="Times New Roman" w:cs="Times New Roman"/>
          <w:sz w:val="24"/>
          <w:szCs w:val="24"/>
        </w:rPr>
        <w:t>1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70215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Pr="00F71C16">
        <w:rPr>
          <w:rFonts w:ascii="Times New Roman" w:hAnsi="Times New Roman" w:cs="Times New Roman"/>
          <w:sz w:val="24"/>
          <w:szCs w:val="24"/>
        </w:rPr>
        <w:t>20</w:t>
      </w:r>
      <w:r w:rsidR="00A5104D" w:rsidRPr="00F71C16">
        <w:rPr>
          <w:rFonts w:ascii="Times New Roman" w:hAnsi="Times New Roman" w:cs="Times New Roman"/>
          <w:sz w:val="24"/>
          <w:szCs w:val="24"/>
        </w:rPr>
        <w:t>2</w:t>
      </w:r>
      <w:r w:rsidR="004168D8">
        <w:rPr>
          <w:rFonts w:ascii="Times New Roman" w:hAnsi="Times New Roman" w:cs="Times New Roman"/>
          <w:sz w:val="24"/>
          <w:szCs w:val="24"/>
        </w:rPr>
        <w:t>2</w:t>
      </w:r>
      <w:r w:rsidRPr="00F71C16">
        <w:rPr>
          <w:rFonts w:ascii="Times New Roman" w:hAnsi="Times New Roman" w:cs="Times New Roman"/>
          <w:sz w:val="24"/>
          <w:szCs w:val="24"/>
        </w:rPr>
        <w:t xml:space="preserve"> год</w:t>
      </w:r>
      <w:r w:rsidR="007B5E74" w:rsidRPr="00F71C16">
        <w:rPr>
          <w:rFonts w:ascii="Times New Roman" w:hAnsi="Times New Roman" w:cs="Times New Roman"/>
          <w:sz w:val="24"/>
          <w:szCs w:val="24"/>
        </w:rPr>
        <w:t>а</w:t>
      </w:r>
    </w:p>
    <w:p w:rsid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EC" w:rsidRPr="00F71C16" w:rsidRDefault="00F71C16" w:rsidP="00F71C16">
      <w:pPr>
        <w:jc w:val="both"/>
        <w:rPr>
          <w:rFonts w:ascii="Times New Roman" w:hAnsi="Times New Roman" w:cs="Times New Roman"/>
          <w:sz w:val="25"/>
          <w:szCs w:val="25"/>
        </w:rPr>
      </w:pPr>
      <w:r w:rsidRPr="00BD0FE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71C16">
        <w:rPr>
          <w:rFonts w:ascii="Times New Roman" w:hAnsi="Times New Roman" w:cs="Times New Roman"/>
          <w:sz w:val="26"/>
          <w:szCs w:val="26"/>
        </w:rPr>
        <w:t>Руководствуясь ст.9, 264.2, 264.6, 265 Бюджетного кодекса Российской Федерации, п.1 части 1 ст.16 Федерального закона от 06.10.2003 № 31-ФЗ «Об общих принципах организации местного самоуправления в Российской Федерации</w:t>
      </w:r>
      <w:r w:rsidRPr="00F71C16">
        <w:rPr>
          <w:rFonts w:ascii="Times New Roman" w:hAnsi="Times New Roman" w:cs="Times New Roman"/>
          <w:sz w:val="25"/>
          <w:szCs w:val="25"/>
        </w:rPr>
        <w:t xml:space="preserve">», </w:t>
      </w:r>
      <w:r w:rsidRPr="00F71C16">
        <w:rPr>
          <w:rFonts w:ascii="Times New Roman" w:hAnsi="Times New Roman" w:cs="Times New Roman"/>
          <w:sz w:val="26"/>
          <w:szCs w:val="26"/>
        </w:rPr>
        <w:t xml:space="preserve"> п.4.5 ст.29 Устава муниципального образования </w:t>
      </w:r>
      <w:proofErr w:type="spellStart"/>
      <w:r w:rsidRPr="00F71C16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Pr="00F71C16">
        <w:rPr>
          <w:rFonts w:ascii="Times New Roman" w:hAnsi="Times New Roman" w:cs="Times New Roman"/>
          <w:sz w:val="26"/>
          <w:szCs w:val="26"/>
        </w:rPr>
        <w:t xml:space="preserve"> сельсовет от 05.01.2006 г. № 10 </w:t>
      </w:r>
      <w:r w:rsidRPr="00F71C16">
        <w:rPr>
          <w:rFonts w:ascii="Times New Roman" w:hAnsi="Times New Roman" w:cs="Times New Roman"/>
          <w:sz w:val="25"/>
          <w:szCs w:val="25"/>
        </w:rPr>
        <w:t>(с дополнениями и изменениями)</w:t>
      </w:r>
      <w:r w:rsidRPr="00F71C16">
        <w:rPr>
          <w:rFonts w:ascii="Times New Roman" w:hAnsi="Times New Roman" w:cs="Times New Roman"/>
          <w:sz w:val="26"/>
          <w:szCs w:val="26"/>
        </w:rPr>
        <w:t xml:space="preserve">, п.6 «Об утверждении Положения о бюджетном процессе в </w:t>
      </w:r>
      <w:proofErr w:type="spellStart"/>
      <w:r w:rsidRPr="00F71C16">
        <w:rPr>
          <w:rFonts w:ascii="Times New Roman" w:hAnsi="Times New Roman" w:cs="Times New Roman"/>
          <w:sz w:val="26"/>
          <w:szCs w:val="26"/>
        </w:rPr>
        <w:t>Анчулском</w:t>
      </w:r>
      <w:proofErr w:type="spellEnd"/>
      <w:r w:rsidRPr="00F71C16">
        <w:rPr>
          <w:rFonts w:ascii="Times New Roman" w:hAnsi="Times New Roman" w:cs="Times New Roman"/>
          <w:sz w:val="26"/>
          <w:szCs w:val="26"/>
        </w:rPr>
        <w:t xml:space="preserve"> сельсовете» от </w:t>
      </w:r>
      <w:r w:rsidRPr="00F71C16">
        <w:rPr>
          <w:rFonts w:ascii="Times New Roman" w:hAnsi="Times New Roman" w:cs="Times New Roman"/>
          <w:sz w:val="25"/>
          <w:szCs w:val="25"/>
        </w:rPr>
        <w:t>03.11.2015</w:t>
      </w:r>
      <w:proofErr w:type="gramEnd"/>
      <w:r w:rsidRPr="00F71C16">
        <w:rPr>
          <w:rFonts w:ascii="Times New Roman" w:hAnsi="Times New Roman" w:cs="Times New Roman"/>
          <w:sz w:val="25"/>
          <w:szCs w:val="25"/>
        </w:rPr>
        <w:t xml:space="preserve"> № 07  , Совет депута</w:t>
      </w:r>
      <w:r>
        <w:rPr>
          <w:rFonts w:ascii="Times New Roman" w:hAnsi="Times New Roman" w:cs="Times New Roman"/>
          <w:sz w:val="25"/>
          <w:szCs w:val="25"/>
        </w:rPr>
        <w:t>тов Анчулского сельсовета РЕШИЛ</w:t>
      </w:r>
      <w:r w:rsidRPr="00F71C16">
        <w:rPr>
          <w:rFonts w:ascii="Times New Roman" w:hAnsi="Times New Roman" w:cs="Times New Roman"/>
          <w:sz w:val="25"/>
          <w:szCs w:val="25"/>
        </w:rPr>
        <w:t>:</w:t>
      </w:r>
    </w:p>
    <w:p w:rsidR="009A469B" w:rsidRPr="00F71C16" w:rsidRDefault="009A469B" w:rsidP="00891C5A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751A07" w:rsidRPr="00F71C16">
        <w:rPr>
          <w:rFonts w:ascii="Times New Roman" w:hAnsi="Times New Roman" w:cs="Times New Roman"/>
          <w:sz w:val="24"/>
          <w:szCs w:val="24"/>
        </w:rPr>
        <w:t xml:space="preserve">  Утвердить отчет об исполнении бюджета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="00751A07" w:rsidRPr="00F71C1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F71C16">
        <w:rPr>
          <w:rFonts w:ascii="Times New Roman" w:hAnsi="Times New Roman" w:cs="Times New Roman"/>
          <w:sz w:val="24"/>
          <w:szCs w:val="24"/>
        </w:rPr>
        <w:t xml:space="preserve"> з</w:t>
      </w:r>
      <w:r w:rsidR="00751A07" w:rsidRPr="00F71C16">
        <w:rPr>
          <w:rFonts w:ascii="Times New Roman" w:hAnsi="Times New Roman" w:cs="Times New Roman"/>
          <w:sz w:val="24"/>
          <w:szCs w:val="24"/>
        </w:rPr>
        <w:t xml:space="preserve">а </w:t>
      </w:r>
      <w:r w:rsidR="004168D8">
        <w:rPr>
          <w:rFonts w:ascii="Times New Roman" w:hAnsi="Times New Roman" w:cs="Times New Roman"/>
          <w:sz w:val="24"/>
          <w:szCs w:val="24"/>
        </w:rPr>
        <w:t>1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168D8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6480" w:rsidRPr="00F71C16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 </w:t>
      </w:r>
      <w:r w:rsidR="004168D8">
        <w:rPr>
          <w:rFonts w:ascii="Times New Roman" w:hAnsi="Times New Roman" w:cs="Times New Roman"/>
          <w:sz w:val="24"/>
          <w:szCs w:val="24"/>
        </w:rPr>
        <w:t>2716459,05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 </w:t>
      </w:r>
      <w:r w:rsidR="00751A07" w:rsidRPr="00F71C16">
        <w:rPr>
          <w:rFonts w:ascii="Times New Roman" w:hAnsi="Times New Roman" w:cs="Times New Roman"/>
          <w:sz w:val="24"/>
          <w:szCs w:val="24"/>
        </w:rPr>
        <w:t>рублей</w:t>
      </w:r>
    </w:p>
    <w:p w:rsidR="009A469B" w:rsidRPr="00F71C16" w:rsidRDefault="00751A07" w:rsidP="00F71C16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F71C16">
        <w:rPr>
          <w:rFonts w:ascii="Times New Roman" w:hAnsi="Times New Roman" w:cs="Times New Roman"/>
          <w:sz w:val="24"/>
          <w:szCs w:val="24"/>
        </w:rPr>
        <w:t>Анчулског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о сельсовета  за </w:t>
      </w:r>
      <w:r w:rsidR="00A5104D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4168D8">
        <w:rPr>
          <w:rFonts w:ascii="Times New Roman" w:hAnsi="Times New Roman" w:cs="Times New Roman"/>
          <w:sz w:val="24"/>
          <w:szCs w:val="24"/>
        </w:rPr>
        <w:t>1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168D8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6480" w:rsidRPr="00F71C16">
        <w:rPr>
          <w:rFonts w:ascii="Times New Roman" w:hAnsi="Times New Roman" w:cs="Times New Roman"/>
          <w:sz w:val="24"/>
          <w:szCs w:val="24"/>
        </w:rPr>
        <w:t xml:space="preserve">по расходам  в сумме 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4168D8">
        <w:rPr>
          <w:rFonts w:ascii="Times New Roman" w:hAnsi="Times New Roman" w:cs="Times New Roman"/>
          <w:sz w:val="24"/>
          <w:szCs w:val="24"/>
        </w:rPr>
        <w:t>2529485,05</w:t>
      </w:r>
      <w:r w:rsidR="00716480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Pr="00F71C1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A469B" w:rsidRPr="00F71C16" w:rsidRDefault="00751A07" w:rsidP="009A469B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 Исполнение бюджета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по доходам за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4168D8">
        <w:rPr>
          <w:rFonts w:ascii="Times New Roman" w:hAnsi="Times New Roman" w:cs="Times New Roman"/>
          <w:sz w:val="24"/>
          <w:szCs w:val="24"/>
        </w:rPr>
        <w:t>1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168D8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320EC" w:rsidRPr="00F71C16">
        <w:rPr>
          <w:rFonts w:ascii="Times New Roman" w:hAnsi="Times New Roman" w:cs="Times New Roman"/>
          <w:sz w:val="24"/>
          <w:szCs w:val="24"/>
        </w:rPr>
        <w:t>(</w:t>
      </w:r>
      <w:r w:rsidRPr="00F71C16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70215B" w:rsidRPr="00F71C16" w:rsidRDefault="0070215B" w:rsidP="009A469B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 Исполнение бюджета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по расходам за  </w:t>
      </w:r>
      <w:r w:rsidR="004168D8">
        <w:rPr>
          <w:rFonts w:ascii="Times New Roman" w:hAnsi="Times New Roman" w:cs="Times New Roman"/>
          <w:sz w:val="24"/>
          <w:szCs w:val="24"/>
        </w:rPr>
        <w:t>1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</w:t>
      </w:r>
      <w:r w:rsidR="004168D8">
        <w:rPr>
          <w:rFonts w:ascii="Times New Roman" w:hAnsi="Times New Roman" w:cs="Times New Roman"/>
          <w:sz w:val="24"/>
          <w:szCs w:val="24"/>
        </w:rPr>
        <w:t>22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5104D" w:rsidRPr="00F71C16">
        <w:rPr>
          <w:rFonts w:ascii="Times New Roman" w:hAnsi="Times New Roman" w:cs="Times New Roman"/>
          <w:sz w:val="24"/>
          <w:szCs w:val="24"/>
        </w:rPr>
        <w:t>(</w:t>
      </w:r>
      <w:r w:rsidRPr="00F71C16">
        <w:rPr>
          <w:rFonts w:ascii="Times New Roman" w:hAnsi="Times New Roman" w:cs="Times New Roman"/>
          <w:sz w:val="24"/>
          <w:szCs w:val="24"/>
        </w:rPr>
        <w:t xml:space="preserve">приложение №2)            </w:t>
      </w:r>
    </w:p>
    <w:p w:rsidR="00751A07" w:rsidRPr="00F71C16" w:rsidRDefault="00751A07" w:rsidP="009A469B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Исполнение бюджета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 по разделам и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Pr="00F71C16">
        <w:rPr>
          <w:rFonts w:ascii="Times New Roman" w:hAnsi="Times New Roman" w:cs="Times New Roman"/>
          <w:sz w:val="24"/>
          <w:szCs w:val="24"/>
        </w:rPr>
        <w:t xml:space="preserve">подразделам классификации  расходов 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за </w:t>
      </w:r>
      <w:r w:rsidR="004168D8">
        <w:rPr>
          <w:rFonts w:ascii="Times New Roman" w:hAnsi="Times New Roman" w:cs="Times New Roman"/>
          <w:sz w:val="24"/>
          <w:szCs w:val="24"/>
        </w:rPr>
        <w:t>1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168D8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215B3">
        <w:rPr>
          <w:rFonts w:ascii="Times New Roman" w:hAnsi="Times New Roman" w:cs="Times New Roman"/>
          <w:sz w:val="24"/>
          <w:szCs w:val="24"/>
        </w:rPr>
        <w:t>(</w:t>
      </w:r>
      <w:r w:rsidRPr="00F71C16">
        <w:rPr>
          <w:rFonts w:ascii="Times New Roman" w:hAnsi="Times New Roman" w:cs="Times New Roman"/>
          <w:sz w:val="24"/>
          <w:szCs w:val="24"/>
        </w:rPr>
        <w:t>приложение №</w:t>
      </w:r>
      <w:r w:rsidR="0070215B" w:rsidRPr="00F71C16">
        <w:rPr>
          <w:rFonts w:ascii="Times New Roman" w:hAnsi="Times New Roman" w:cs="Times New Roman"/>
          <w:sz w:val="24"/>
          <w:szCs w:val="24"/>
        </w:rPr>
        <w:t>3</w:t>
      </w:r>
      <w:r w:rsidRPr="00F71C16">
        <w:rPr>
          <w:rFonts w:ascii="Times New Roman" w:hAnsi="Times New Roman" w:cs="Times New Roman"/>
          <w:sz w:val="24"/>
          <w:szCs w:val="24"/>
        </w:rPr>
        <w:t>)</w:t>
      </w:r>
    </w:p>
    <w:p w:rsidR="00891C5A" w:rsidRPr="00F71C16" w:rsidRDefault="001A36AA" w:rsidP="009A469B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Исполнение бюджета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 по источникам финанси</w:t>
      </w:r>
      <w:r w:rsidR="00A5104D" w:rsidRPr="00F71C16">
        <w:rPr>
          <w:rFonts w:ascii="Times New Roman" w:hAnsi="Times New Roman" w:cs="Times New Roman"/>
          <w:sz w:val="24"/>
          <w:szCs w:val="24"/>
        </w:rPr>
        <w:t xml:space="preserve">рования дефицита бюджета  за </w:t>
      </w:r>
      <w:r w:rsidR="004168D8">
        <w:rPr>
          <w:rFonts w:ascii="Times New Roman" w:hAnsi="Times New Roman" w:cs="Times New Roman"/>
          <w:sz w:val="24"/>
          <w:szCs w:val="24"/>
        </w:rPr>
        <w:t>1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168D8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215B3">
        <w:rPr>
          <w:rFonts w:ascii="Times New Roman" w:hAnsi="Times New Roman" w:cs="Times New Roman"/>
          <w:sz w:val="24"/>
          <w:szCs w:val="24"/>
        </w:rPr>
        <w:t>(</w:t>
      </w:r>
      <w:r w:rsidRPr="00F71C16">
        <w:rPr>
          <w:rFonts w:ascii="Times New Roman" w:hAnsi="Times New Roman" w:cs="Times New Roman"/>
          <w:sz w:val="24"/>
          <w:szCs w:val="24"/>
        </w:rPr>
        <w:t>приложение №</w:t>
      </w:r>
      <w:r w:rsidR="0070215B" w:rsidRPr="00F71C16">
        <w:rPr>
          <w:rFonts w:ascii="Times New Roman" w:hAnsi="Times New Roman" w:cs="Times New Roman"/>
          <w:sz w:val="24"/>
          <w:szCs w:val="24"/>
        </w:rPr>
        <w:t>4</w:t>
      </w:r>
      <w:r w:rsidRPr="00F71C16">
        <w:rPr>
          <w:rFonts w:ascii="Times New Roman" w:hAnsi="Times New Roman" w:cs="Times New Roman"/>
          <w:sz w:val="24"/>
          <w:szCs w:val="24"/>
        </w:rPr>
        <w:t>)</w:t>
      </w:r>
    </w:p>
    <w:p w:rsidR="00891C5A" w:rsidRPr="00F71C16" w:rsidRDefault="001A36AA" w:rsidP="00891C5A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Отчет о расходовании  средств резервного фонда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5104D" w:rsidRPr="00F71C16">
        <w:rPr>
          <w:rFonts w:ascii="Times New Roman" w:hAnsi="Times New Roman" w:cs="Times New Roman"/>
          <w:sz w:val="24"/>
          <w:szCs w:val="24"/>
        </w:rPr>
        <w:t xml:space="preserve"> за </w:t>
      </w:r>
      <w:r w:rsidR="004168D8">
        <w:rPr>
          <w:rFonts w:ascii="Times New Roman" w:hAnsi="Times New Roman" w:cs="Times New Roman"/>
          <w:sz w:val="24"/>
          <w:szCs w:val="24"/>
        </w:rPr>
        <w:t>1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168D8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71C16">
        <w:rPr>
          <w:rFonts w:ascii="Times New Roman" w:hAnsi="Times New Roman" w:cs="Times New Roman"/>
          <w:sz w:val="24"/>
          <w:szCs w:val="24"/>
        </w:rPr>
        <w:t>(приложение №</w:t>
      </w:r>
      <w:r w:rsidR="00793341" w:rsidRPr="00F71C16">
        <w:rPr>
          <w:rFonts w:ascii="Times New Roman" w:hAnsi="Times New Roman" w:cs="Times New Roman"/>
          <w:sz w:val="24"/>
          <w:szCs w:val="24"/>
        </w:rPr>
        <w:t>5</w:t>
      </w:r>
      <w:r w:rsidRPr="00F71C16">
        <w:rPr>
          <w:rFonts w:ascii="Times New Roman" w:hAnsi="Times New Roman" w:cs="Times New Roman"/>
          <w:sz w:val="24"/>
          <w:szCs w:val="24"/>
        </w:rPr>
        <w:t>)</w:t>
      </w:r>
    </w:p>
    <w:p w:rsidR="002504B2" w:rsidRPr="00F71C16" w:rsidRDefault="002504B2" w:rsidP="00891C5A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Отчет о численности муниципальных служащих и сотрудников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с указанием фактически</w:t>
      </w:r>
      <w:r w:rsidR="00A5104D" w:rsidRPr="00F71C16">
        <w:rPr>
          <w:rFonts w:ascii="Times New Roman" w:hAnsi="Times New Roman" w:cs="Times New Roman"/>
          <w:sz w:val="24"/>
          <w:szCs w:val="24"/>
        </w:rPr>
        <w:t xml:space="preserve">х затрат на их содержание за </w:t>
      </w:r>
      <w:r w:rsidR="004168D8">
        <w:rPr>
          <w:rFonts w:ascii="Times New Roman" w:hAnsi="Times New Roman" w:cs="Times New Roman"/>
          <w:sz w:val="24"/>
          <w:szCs w:val="24"/>
        </w:rPr>
        <w:t>1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4168D8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71C16">
        <w:rPr>
          <w:rFonts w:ascii="Times New Roman" w:hAnsi="Times New Roman" w:cs="Times New Roman"/>
          <w:sz w:val="24"/>
          <w:szCs w:val="24"/>
        </w:rPr>
        <w:t>(приложение №6)</w:t>
      </w:r>
    </w:p>
    <w:p w:rsidR="00D726D4" w:rsidRDefault="00D726D4" w:rsidP="00AD23D3">
      <w:pPr>
        <w:rPr>
          <w:rFonts w:ascii="Times New Roman" w:hAnsi="Times New Roman" w:cs="Times New Roman"/>
          <w:sz w:val="24"/>
          <w:szCs w:val="24"/>
        </w:rPr>
      </w:pPr>
    </w:p>
    <w:p w:rsidR="006A085C" w:rsidRPr="00F71C16" w:rsidRDefault="00D726D4" w:rsidP="00AD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Анчулского сельсовета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   </w:t>
      </w:r>
      <w:r w:rsidR="00F71C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1C16">
        <w:rPr>
          <w:rFonts w:ascii="Times New Roman" w:hAnsi="Times New Roman" w:cs="Times New Roman"/>
          <w:sz w:val="24"/>
          <w:szCs w:val="24"/>
        </w:rPr>
        <w:t>О.И.Тибильдеев</w:t>
      </w:r>
      <w:proofErr w:type="spellEnd"/>
    </w:p>
    <w:p w:rsidR="00213D53" w:rsidRDefault="00213D53" w:rsidP="00AD23D3">
      <w:pPr>
        <w:rPr>
          <w:rFonts w:ascii="Times New Roman" w:hAnsi="Times New Roman" w:cs="Times New Roman"/>
          <w:sz w:val="24"/>
          <w:szCs w:val="24"/>
        </w:rPr>
      </w:pPr>
    </w:p>
    <w:p w:rsidR="00F71C16" w:rsidRDefault="00F71C16" w:rsidP="00AD23D3">
      <w:pPr>
        <w:rPr>
          <w:rFonts w:ascii="Times New Roman" w:hAnsi="Times New Roman" w:cs="Times New Roman"/>
          <w:sz w:val="24"/>
          <w:szCs w:val="24"/>
        </w:rPr>
      </w:pPr>
    </w:p>
    <w:p w:rsidR="00F71C16" w:rsidRPr="00F71C16" w:rsidRDefault="00F71C16" w:rsidP="00AD23D3">
      <w:pPr>
        <w:rPr>
          <w:rFonts w:ascii="Times New Roman" w:hAnsi="Times New Roman" w:cs="Times New Roman"/>
          <w:sz w:val="24"/>
          <w:szCs w:val="24"/>
        </w:rPr>
      </w:pPr>
    </w:p>
    <w:p w:rsidR="00A5104D" w:rsidRDefault="00AC7AA4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             </w:t>
      </w:r>
      <w:r w:rsidR="00A5104D">
        <w:rPr>
          <w:rFonts w:ascii="Times New Roman" w:eastAsia="Times New Roman" w:hAnsi="Times New Roman"/>
          <w:sz w:val="24"/>
        </w:rPr>
        <w:t xml:space="preserve">Бюджет </w:t>
      </w:r>
      <w:r w:rsidR="00F71C16">
        <w:rPr>
          <w:rFonts w:ascii="Times New Roman" w:eastAsia="Times New Roman" w:hAnsi="Times New Roman"/>
          <w:sz w:val="24"/>
        </w:rPr>
        <w:t>Анчулского</w:t>
      </w:r>
      <w:r w:rsidR="00A5104D">
        <w:rPr>
          <w:rFonts w:ascii="Times New Roman" w:eastAsia="Times New Roman" w:hAnsi="Times New Roman"/>
          <w:sz w:val="24"/>
        </w:rPr>
        <w:t xml:space="preserve"> сельсовета Таштыпского района</w:t>
      </w:r>
      <w:r w:rsidR="00F71C16">
        <w:rPr>
          <w:rFonts w:ascii="Times New Roman" w:eastAsia="Times New Roman" w:hAnsi="Times New Roman"/>
          <w:sz w:val="24"/>
        </w:rPr>
        <w:t xml:space="preserve"> Республики Хакасия</w:t>
      </w:r>
      <w:r w:rsidR="00A5104D">
        <w:rPr>
          <w:rFonts w:ascii="Times New Roman" w:eastAsia="Times New Roman" w:hAnsi="Times New Roman"/>
          <w:sz w:val="24"/>
        </w:rPr>
        <w:t xml:space="preserve"> с учетом безвозмездных перечислений из вышестоящих бюджетов бюджетной системы Российской Федерации исполнен в сумме </w:t>
      </w:r>
      <w:r w:rsidR="00BF42B7">
        <w:rPr>
          <w:rFonts w:ascii="Times New Roman" w:eastAsia="Times New Roman" w:hAnsi="Times New Roman"/>
          <w:sz w:val="24"/>
        </w:rPr>
        <w:t>2716,5</w:t>
      </w:r>
      <w:r w:rsidR="00A5104D">
        <w:rPr>
          <w:rFonts w:ascii="Times New Roman" w:eastAsia="Times New Roman" w:hAnsi="Times New Roman"/>
          <w:sz w:val="24"/>
        </w:rPr>
        <w:t xml:space="preserve">  тыс. рублей, или на </w:t>
      </w:r>
      <w:r w:rsidR="00BF42B7">
        <w:rPr>
          <w:rFonts w:ascii="Times New Roman" w:eastAsia="Times New Roman" w:hAnsi="Times New Roman"/>
          <w:sz w:val="24"/>
        </w:rPr>
        <w:t>25</w:t>
      </w:r>
      <w:r w:rsidR="00A5104D">
        <w:rPr>
          <w:rFonts w:ascii="Times New Roman" w:eastAsia="Times New Roman" w:hAnsi="Times New Roman"/>
          <w:sz w:val="24"/>
        </w:rPr>
        <w:t> %</w:t>
      </w:r>
      <w:r w:rsidR="00453806">
        <w:rPr>
          <w:rFonts w:ascii="Times New Roman" w:eastAsia="Times New Roman" w:hAnsi="Times New Roman"/>
          <w:sz w:val="24"/>
        </w:rPr>
        <w:t xml:space="preserve"> к </w:t>
      </w:r>
      <w:r w:rsidR="00DB6534">
        <w:rPr>
          <w:rFonts w:ascii="Times New Roman" w:eastAsia="Times New Roman" w:hAnsi="Times New Roman"/>
          <w:sz w:val="24"/>
        </w:rPr>
        <w:t xml:space="preserve"> годовому плану</w:t>
      </w:r>
      <w:proofErr w:type="gramStart"/>
      <w:r w:rsidR="00DB6534"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A5104D" w:rsidRDefault="00DB6534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уровню поступлений 202</w:t>
      </w:r>
      <w:r w:rsidR="00BF42B7">
        <w:rPr>
          <w:rFonts w:ascii="Times New Roman" w:eastAsia="Times New Roman" w:hAnsi="Times New Roman"/>
          <w:sz w:val="24"/>
        </w:rPr>
        <w:t>1</w:t>
      </w:r>
      <w:r w:rsidR="00A5104D">
        <w:rPr>
          <w:rFonts w:ascii="Times New Roman" w:eastAsia="Times New Roman" w:hAnsi="Times New Roman"/>
          <w:sz w:val="24"/>
        </w:rPr>
        <w:t xml:space="preserve"> года объем доходов бюджета </w:t>
      </w:r>
      <w:r w:rsidR="004E5D1E">
        <w:rPr>
          <w:rFonts w:ascii="Times New Roman" w:eastAsia="Times New Roman" w:hAnsi="Times New Roman"/>
          <w:sz w:val="24"/>
        </w:rPr>
        <w:t xml:space="preserve">Анчулского </w:t>
      </w:r>
      <w:r w:rsidR="00A5104D">
        <w:rPr>
          <w:rFonts w:ascii="Times New Roman" w:eastAsia="Times New Roman" w:hAnsi="Times New Roman"/>
          <w:sz w:val="24"/>
        </w:rPr>
        <w:t>се</w:t>
      </w:r>
      <w:r>
        <w:rPr>
          <w:rFonts w:ascii="Times New Roman" w:eastAsia="Times New Roman" w:hAnsi="Times New Roman"/>
          <w:sz w:val="24"/>
        </w:rPr>
        <w:t xml:space="preserve">льсовета  Таштыпского района </w:t>
      </w:r>
      <w:r w:rsidR="00BF42B7">
        <w:rPr>
          <w:rFonts w:ascii="Times New Roman" w:eastAsia="Times New Roman" w:hAnsi="Times New Roman"/>
          <w:sz w:val="24"/>
        </w:rPr>
        <w:t xml:space="preserve">уменьшился </w:t>
      </w:r>
      <w:r w:rsidR="00A5104D">
        <w:rPr>
          <w:rFonts w:ascii="Times New Roman" w:eastAsia="Times New Roman" w:hAnsi="Times New Roman"/>
          <w:sz w:val="24"/>
        </w:rPr>
        <w:t xml:space="preserve"> на </w:t>
      </w:r>
      <w:r>
        <w:rPr>
          <w:rFonts w:ascii="Times New Roman" w:eastAsia="Times New Roman" w:hAnsi="Times New Roman"/>
          <w:sz w:val="24"/>
        </w:rPr>
        <w:t xml:space="preserve"> </w:t>
      </w:r>
      <w:r w:rsidR="00BF42B7">
        <w:rPr>
          <w:rFonts w:ascii="Times New Roman" w:eastAsia="Times New Roman" w:hAnsi="Times New Roman"/>
          <w:sz w:val="24"/>
        </w:rPr>
        <w:t>1283,5</w:t>
      </w:r>
      <w:r w:rsidR="00A43BE3">
        <w:rPr>
          <w:rFonts w:ascii="Times New Roman" w:eastAsia="Times New Roman" w:hAnsi="Times New Roman"/>
          <w:sz w:val="24"/>
        </w:rPr>
        <w:t xml:space="preserve"> </w:t>
      </w:r>
      <w:r w:rsidR="00A5104D">
        <w:rPr>
          <w:rFonts w:ascii="Times New Roman" w:eastAsia="Times New Roman" w:hAnsi="Times New Roman"/>
          <w:sz w:val="24"/>
        </w:rPr>
        <w:t xml:space="preserve"> тыс. рублей.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Объем безвозмездных поступлений  бюджета за</w:t>
      </w:r>
      <w:r w:rsidR="00DB6534">
        <w:rPr>
          <w:rFonts w:ascii="Times New Roman" w:eastAsia="Times New Roman" w:hAnsi="Times New Roman"/>
          <w:sz w:val="24"/>
        </w:rPr>
        <w:t xml:space="preserve"> </w:t>
      </w:r>
      <w:r w:rsidR="00BF42B7">
        <w:rPr>
          <w:rFonts w:ascii="Times New Roman" w:eastAsia="Times New Roman" w:hAnsi="Times New Roman"/>
          <w:sz w:val="24"/>
        </w:rPr>
        <w:t>1</w:t>
      </w:r>
      <w:r w:rsidR="00DB6534">
        <w:rPr>
          <w:rFonts w:ascii="Times New Roman" w:eastAsia="Times New Roman" w:hAnsi="Times New Roman"/>
          <w:sz w:val="24"/>
        </w:rPr>
        <w:t xml:space="preserve"> квартал </w:t>
      </w:r>
      <w:r>
        <w:rPr>
          <w:rFonts w:ascii="Times New Roman" w:eastAsia="Times New Roman" w:hAnsi="Times New Roman"/>
          <w:sz w:val="24"/>
        </w:rPr>
        <w:t xml:space="preserve"> 202</w:t>
      </w:r>
      <w:r w:rsidR="00BF42B7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 год составил </w:t>
      </w:r>
      <w:r w:rsidR="00BF42B7">
        <w:rPr>
          <w:rFonts w:ascii="Times New Roman" w:eastAsia="Times New Roman" w:hAnsi="Times New Roman"/>
          <w:sz w:val="24"/>
        </w:rPr>
        <w:t xml:space="preserve">2451,6 </w:t>
      </w:r>
      <w:r>
        <w:rPr>
          <w:rFonts w:ascii="Times New Roman" w:eastAsia="Times New Roman" w:hAnsi="Times New Roman"/>
          <w:sz w:val="24"/>
        </w:rPr>
        <w:t>тыс. рублей, или на  </w:t>
      </w:r>
      <w:r w:rsidR="00BF42B7">
        <w:rPr>
          <w:rFonts w:ascii="Times New Roman" w:eastAsia="Times New Roman" w:hAnsi="Times New Roman"/>
          <w:sz w:val="24"/>
        </w:rPr>
        <w:t>1337,5</w:t>
      </w:r>
      <w:r w:rsidR="00D4608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тыс. рублей </w:t>
      </w:r>
      <w:r w:rsidR="00BF42B7">
        <w:rPr>
          <w:rFonts w:ascii="Times New Roman" w:eastAsia="Times New Roman" w:hAnsi="Times New Roman"/>
          <w:sz w:val="24"/>
        </w:rPr>
        <w:t xml:space="preserve">меньше </w:t>
      </w:r>
      <w:r>
        <w:rPr>
          <w:rFonts w:ascii="Times New Roman" w:eastAsia="Times New Roman" w:hAnsi="Times New Roman"/>
          <w:sz w:val="24"/>
        </w:rPr>
        <w:t xml:space="preserve"> по сравнению с прошлым годом.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BF42B7">
        <w:rPr>
          <w:rFonts w:ascii="Times New Roman" w:eastAsia="Times New Roman" w:hAnsi="Times New Roman"/>
          <w:sz w:val="24"/>
        </w:rPr>
        <w:t>1</w:t>
      </w:r>
      <w:r w:rsidR="00DB6534">
        <w:rPr>
          <w:rFonts w:ascii="Times New Roman" w:eastAsia="Times New Roman" w:hAnsi="Times New Roman"/>
          <w:sz w:val="24"/>
        </w:rPr>
        <w:t xml:space="preserve"> квартале </w:t>
      </w:r>
      <w:r>
        <w:rPr>
          <w:rFonts w:ascii="Times New Roman" w:eastAsia="Times New Roman" w:hAnsi="Times New Roman"/>
          <w:sz w:val="24"/>
        </w:rPr>
        <w:t>202</w:t>
      </w:r>
      <w:r w:rsidR="00323C3E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 год</w:t>
      </w:r>
      <w:r w:rsidR="00DB6534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безвозмездных поступлений из  бюджета Таштыпского района в бюджет </w:t>
      </w:r>
      <w:r w:rsidR="00323C3E">
        <w:rPr>
          <w:rFonts w:ascii="Times New Roman" w:eastAsia="Times New Roman" w:hAnsi="Times New Roman"/>
          <w:sz w:val="24"/>
        </w:rPr>
        <w:t>Анчулского</w:t>
      </w:r>
      <w:r>
        <w:rPr>
          <w:rFonts w:ascii="Times New Roman" w:eastAsia="Times New Roman" w:hAnsi="Times New Roman"/>
          <w:sz w:val="24"/>
        </w:rPr>
        <w:t xml:space="preserve"> сельсовета  получено </w:t>
      </w:r>
      <w:r w:rsidR="00B835E2">
        <w:rPr>
          <w:rFonts w:ascii="Times New Roman" w:eastAsia="Times New Roman" w:hAnsi="Times New Roman"/>
          <w:sz w:val="24"/>
        </w:rPr>
        <w:t>2451,6</w:t>
      </w:r>
      <w:r w:rsidR="00B84E2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 тыс. рублей, планировалось получить </w:t>
      </w:r>
      <w:r w:rsidR="00B835E2">
        <w:rPr>
          <w:rFonts w:ascii="Times New Roman" w:eastAsia="Times New Roman" w:hAnsi="Times New Roman"/>
          <w:sz w:val="24"/>
        </w:rPr>
        <w:t>2451,6</w:t>
      </w:r>
      <w:r w:rsidR="00A43BE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 тыс. р</w:t>
      </w:r>
      <w:r w:rsidR="00DB6534">
        <w:rPr>
          <w:rFonts w:ascii="Times New Roman" w:eastAsia="Times New Roman" w:hAnsi="Times New Roman"/>
          <w:sz w:val="24"/>
        </w:rPr>
        <w:t>ублей, исполнение составляет 100</w:t>
      </w:r>
      <w:r>
        <w:rPr>
          <w:rFonts w:ascii="Times New Roman" w:eastAsia="Times New Roman" w:hAnsi="Times New Roman"/>
          <w:sz w:val="24"/>
        </w:rPr>
        <w:t xml:space="preserve"> %. В том числе дотаций получено в объеме 100 % от год</w:t>
      </w:r>
      <w:r w:rsidR="00323C3E">
        <w:rPr>
          <w:rFonts w:ascii="Times New Roman" w:eastAsia="Times New Roman" w:hAnsi="Times New Roman"/>
          <w:sz w:val="24"/>
        </w:rPr>
        <w:t>ового плана, субсидий – 100 % (</w:t>
      </w:r>
      <w:r>
        <w:rPr>
          <w:rFonts w:ascii="Times New Roman" w:eastAsia="Times New Roman" w:hAnsi="Times New Roman"/>
          <w:sz w:val="24"/>
        </w:rPr>
        <w:t>субсидии бюджетам сельских поселений – 100 % от годового плана), субвенций – 100 % 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Поступления межбюджетных трансфертов предусматривалось:</w:t>
      </w:r>
    </w:p>
    <w:p w:rsidR="00A5104D" w:rsidRDefault="00A5104D" w:rsidP="00911655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 </w:t>
      </w:r>
      <w:r w:rsidR="00323C3E">
        <w:rPr>
          <w:rFonts w:ascii="Times New Roman" w:eastAsia="Times New Roman" w:hAnsi="Times New Roman"/>
          <w:sz w:val="24"/>
        </w:rPr>
        <w:t>Государственного комитета цифрового развития и связи Республики Хакасия</w:t>
      </w:r>
      <w:r>
        <w:rPr>
          <w:rFonts w:ascii="Times New Roman" w:eastAsia="Times New Roman" w:hAnsi="Times New Roman"/>
          <w:sz w:val="24"/>
        </w:rPr>
        <w:t xml:space="preserve">  – </w:t>
      </w:r>
      <w:r w:rsidR="00323C3E">
        <w:rPr>
          <w:rFonts w:ascii="Times New Roman" w:eastAsia="Times New Roman" w:hAnsi="Times New Roman"/>
          <w:sz w:val="24"/>
        </w:rPr>
        <w:t xml:space="preserve">Прочие субсидии </w:t>
      </w:r>
      <w:r w:rsidRPr="005A644E">
        <w:rPr>
          <w:rFonts w:ascii="Times New Roman" w:eastAsia="Times New Roman" w:hAnsi="Times New Roman"/>
          <w:sz w:val="24"/>
        </w:rPr>
        <w:t>бюджетам сельских поселений</w:t>
      </w:r>
      <w:r w:rsidR="00911655">
        <w:rPr>
          <w:rFonts w:ascii="Times New Roman" w:eastAsia="Times New Roman" w:hAnsi="Times New Roman"/>
          <w:sz w:val="24"/>
        </w:rPr>
        <w:t xml:space="preserve"> на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</w:r>
      <w:r w:rsidRPr="005A644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 сумме </w:t>
      </w:r>
      <w:r w:rsidR="00B835E2">
        <w:rPr>
          <w:rFonts w:ascii="Times New Roman" w:eastAsia="Times New Roman" w:hAnsi="Times New Roman"/>
          <w:sz w:val="24"/>
        </w:rPr>
        <w:t>4,2</w:t>
      </w:r>
      <w:r w:rsidR="00A43BE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ублей поступление составило 100% ;</w:t>
      </w:r>
    </w:p>
    <w:p w:rsidR="00A5104D" w:rsidRDefault="00911655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из Министерства финансов Республики Хакасия </w:t>
      </w:r>
      <w:r w:rsidR="00A5104D">
        <w:rPr>
          <w:rFonts w:ascii="Times New Roman" w:eastAsia="Times New Roman" w:hAnsi="Times New Roman"/>
          <w:sz w:val="24"/>
        </w:rPr>
        <w:t>Суб</w:t>
      </w:r>
      <w:r>
        <w:rPr>
          <w:rFonts w:ascii="Times New Roman" w:eastAsia="Times New Roman" w:hAnsi="Times New Roman"/>
          <w:sz w:val="24"/>
        </w:rPr>
        <w:t>венция</w:t>
      </w:r>
      <w:r w:rsidR="00A5104D" w:rsidRPr="005A644E">
        <w:rPr>
          <w:rFonts w:ascii="Times New Roman" w:eastAsia="Times New Roman" w:hAnsi="Times New Roman"/>
          <w:sz w:val="24"/>
        </w:rPr>
        <w:t xml:space="preserve"> бюджетам сельских поселений на </w:t>
      </w:r>
      <w:r>
        <w:rPr>
          <w:rFonts w:ascii="Times New Roman" w:eastAsia="Times New Roman" w:hAnsi="Times New Roman"/>
          <w:sz w:val="24"/>
        </w:rPr>
        <w:t xml:space="preserve">осуществление первичного воинского учета на территориях, где отсутствуют военные комиссариаты </w:t>
      </w:r>
      <w:r w:rsidR="00A5104D">
        <w:rPr>
          <w:rFonts w:ascii="Times New Roman" w:eastAsia="Times New Roman" w:hAnsi="Times New Roman"/>
          <w:sz w:val="24"/>
        </w:rPr>
        <w:t xml:space="preserve">в сумме </w:t>
      </w:r>
      <w:r w:rsidR="00B835E2">
        <w:rPr>
          <w:rFonts w:ascii="Times New Roman" w:eastAsia="Times New Roman" w:hAnsi="Times New Roman"/>
          <w:sz w:val="24"/>
        </w:rPr>
        <w:t>32,4</w:t>
      </w:r>
      <w:r w:rsidR="00A5104D">
        <w:rPr>
          <w:rFonts w:ascii="Times New Roman" w:eastAsia="Times New Roman" w:hAnsi="Times New Roman"/>
          <w:sz w:val="24"/>
        </w:rPr>
        <w:t xml:space="preserve"> тыс. </w:t>
      </w:r>
      <w:proofErr w:type="spellStart"/>
      <w:r w:rsidR="00A5104D">
        <w:rPr>
          <w:rFonts w:ascii="Times New Roman" w:eastAsia="Times New Roman" w:hAnsi="Times New Roman"/>
          <w:sz w:val="24"/>
        </w:rPr>
        <w:t>руб</w:t>
      </w:r>
      <w:proofErr w:type="spellEnd"/>
      <w:r w:rsidR="00A5104D">
        <w:rPr>
          <w:rFonts w:ascii="Times New Roman" w:eastAsia="Times New Roman" w:hAnsi="Times New Roman"/>
          <w:sz w:val="24"/>
        </w:rPr>
        <w:t xml:space="preserve">  поступление составило 100% .</w:t>
      </w:r>
    </w:p>
    <w:p w:rsidR="00911655" w:rsidRDefault="00911655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 Министерства финансов Республики Хакасия прочие дотации бюджетам сельских поселений на повышение оплаты труда муниципальны</w:t>
      </w:r>
      <w:r w:rsidR="00B84E2F">
        <w:rPr>
          <w:rFonts w:ascii="Times New Roman" w:eastAsia="Times New Roman" w:hAnsi="Times New Roman"/>
          <w:sz w:val="24"/>
        </w:rPr>
        <w:t xml:space="preserve">м и выборным лицам в сумме </w:t>
      </w:r>
      <w:r w:rsidR="00B835E2">
        <w:rPr>
          <w:rFonts w:ascii="Times New Roman" w:eastAsia="Times New Roman" w:hAnsi="Times New Roman"/>
          <w:sz w:val="24"/>
        </w:rPr>
        <w:t>27,0</w:t>
      </w:r>
      <w:r>
        <w:rPr>
          <w:rFonts w:ascii="Times New Roman" w:eastAsia="Times New Roman" w:hAnsi="Times New Roman"/>
          <w:sz w:val="24"/>
        </w:rPr>
        <w:t xml:space="preserve">  тыс.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 поступление составило 100% .</w:t>
      </w:r>
    </w:p>
    <w:p w:rsidR="00A5104D" w:rsidRPr="009F2C7D" w:rsidRDefault="00A5104D" w:rsidP="00A5104D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F2C7D">
        <w:rPr>
          <w:rFonts w:ascii="Times New Roman" w:eastAsia="Times New Roman" w:hAnsi="Times New Roman"/>
          <w:sz w:val="24"/>
          <w:szCs w:val="24"/>
        </w:rPr>
        <w:t>Поступление собственных доходов (без учета безвозмездн</w:t>
      </w:r>
      <w:r>
        <w:rPr>
          <w:rFonts w:ascii="Times New Roman" w:eastAsia="Times New Roman" w:hAnsi="Times New Roman"/>
          <w:sz w:val="24"/>
          <w:szCs w:val="24"/>
        </w:rPr>
        <w:t xml:space="preserve">ых поступлений) составило </w:t>
      </w:r>
      <w:r w:rsidR="00B835E2">
        <w:rPr>
          <w:rFonts w:ascii="Times New Roman" w:eastAsia="Times New Roman" w:hAnsi="Times New Roman"/>
          <w:sz w:val="24"/>
          <w:szCs w:val="24"/>
        </w:rPr>
        <w:t>264,8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 или  </w:t>
      </w:r>
      <w:r w:rsidR="00B835E2">
        <w:rPr>
          <w:rFonts w:ascii="Times New Roman" w:eastAsia="Times New Roman" w:hAnsi="Times New Roman"/>
          <w:sz w:val="24"/>
          <w:szCs w:val="24"/>
        </w:rPr>
        <w:t>25</w:t>
      </w:r>
      <w:r w:rsidR="007A28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2C7D">
        <w:rPr>
          <w:rFonts w:ascii="Times New Roman" w:eastAsia="Times New Roman" w:hAnsi="Times New Roman"/>
          <w:sz w:val="24"/>
          <w:szCs w:val="24"/>
        </w:rPr>
        <w:t>% к годовому плану, в</w:t>
      </w:r>
      <w:r w:rsidR="00DB6534">
        <w:rPr>
          <w:rFonts w:ascii="Times New Roman" w:eastAsia="Times New Roman" w:hAnsi="Times New Roman"/>
          <w:sz w:val="24"/>
          <w:szCs w:val="24"/>
        </w:rPr>
        <w:t xml:space="preserve"> том числе налоговых доходов – </w:t>
      </w:r>
      <w:r w:rsidR="00B835E2">
        <w:rPr>
          <w:rFonts w:ascii="Times New Roman" w:eastAsia="Times New Roman" w:hAnsi="Times New Roman"/>
          <w:sz w:val="24"/>
          <w:szCs w:val="24"/>
        </w:rPr>
        <w:t>264,8</w:t>
      </w:r>
      <w:r w:rsidR="0091165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 (</w:t>
      </w:r>
      <w:r w:rsidR="00A43BE3">
        <w:rPr>
          <w:rFonts w:ascii="Times New Roman" w:eastAsia="Times New Roman" w:hAnsi="Times New Roman"/>
          <w:sz w:val="24"/>
          <w:szCs w:val="24"/>
        </w:rPr>
        <w:t>70,5</w:t>
      </w:r>
      <w:r w:rsidR="00B84E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%), неналоговых доходов – </w:t>
      </w:r>
      <w:r w:rsidR="00B835E2">
        <w:rPr>
          <w:rFonts w:ascii="Times New Roman" w:eastAsia="Times New Roman" w:hAnsi="Times New Roman"/>
          <w:sz w:val="24"/>
          <w:szCs w:val="24"/>
        </w:rPr>
        <w:t>0</w:t>
      </w:r>
      <w:r w:rsidR="00911655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E3">
        <w:rPr>
          <w:rFonts w:ascii="Times New Roman" w:eastAsia="Times New Roman" w:hAnsi="Times New Roman"/>
          <w:sz w:val="24"/>
          <w:szCs w:val="24"/>
        </w:rPr>
        <w:t xml:space="preserve"> тыс. рублей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Поступление налога на доходы физических лиц в бюджет </w:t>
      </w:r>
      <w:r w:rsidR="007A28D8">
        <w:rPr>
          <w:rFonts w:ascii="Times New Roman" w:eastAsia="Times New Roman" w:hAnsi="Times New Roman"/>
          <w:sz w:val="24"/>
        </w:rPr>
        <w:t xml:space="preserve">сельского совета составило </w:t>
      </w:r>
      <w:r w:rsidR="00B835E2">
        <w:rPr>
          <w:rFonts w:ascii="Times New Roman" w:eastAsia="Times New Roman" w:hAnsi="Times New Roman"/>
          <w:sz w:val="24"/>
        </w:rPr>
        <w:t>61,9</w:t>
      </w:r>
      <w:r w:rsidR="003C05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 </w:t>
      </w:r>
      <w:r w:rsidR="007A28D8">
        <w:rPr>
          <w:rFonts w:ascii="Times New Roman" w:eastAsia="Times New Roman" w:hAnsi="Times New Roman"/>
          <w:sz w:val="24"/>
        </w:rPr>
        <w:t xml:space="preserve">тыс. рублей, при годовом плане </w:t>
      </w:r>
      <w:r w:rsidR="00B835E2">
        <w:rPr>
          <w:rFonts w:ascii="Times New Roman" w:eastAsia="Times New Roman" w:hAnsi="Times New Roman"/>
          <w:sz w:val="24"/>
        </w:rPr>
        <w:t>388,0</w:t>
      </w:r>
      <w:r>
        <w:rPr>
          <w:rFonts w:ascii="Times New Roman" w:eastAsia="Times New Roman" w:hAnsi="Times New Roman"/>
          <w:sz w:val="24"/>
        </w:rPr>
        <w:t xml:space="preserve"> тыс. рублей, исполнение составило </w:t>
      </w:r>
      <w:r w:rsidR="00B835E2">
        <w:rPr>
          <w:rFonts w:ascii="Times New Roman" w:eastAsia="Times New Roman" w:hAnsi="Times New Roman"/>
          <w:sz w:val="24"/>
        </w:rPr>
        <w:t xml:space="preserve">16 </w:t>
      </w:r>
      <w:r w:rsidR="00B84E2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%</w:t>
      </w:r>
      <w:r w:rsidR="007A28D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Динамика других доходных источников: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Поступление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/>
          <w:sz w:val="24"/>
        </w:rPr>
        <w:t>инжекторных</w:t>
      </w:r>
      <w:proofErr w:type="spellEnd"/>
      <w:r>
        <w:rPr>
          <w:rFonts w:ascii="Times New Roman" w:eastAsia="Times New Roman" w:hAnsi="Times New Roman"/>
          <w:sz w:val="24"/>
        </w:rPr>
        <w:t xml:space="preserve">) двигателей согласно дифференцированным нормативам отчислений исполнено в сумме </w:t>
      </w:r>
      <w:r w:rsidR="00B835E2">
        <w:rPr>
          <w:rFonts w:ascii="Times New Roman" w:eastAsia="Times New Roman" w:hAnsi="Times New Roman"/>
          <w:sz w:val="24"/>
        </w:rPr>
        <w:t>174,7</w:t>
      </w:r>
      <w:r w:rsidR="007A28D8">
        <w:rPr>
          <w:rFonts w:ascii="Times New Roman" w:eastAsia="Times New Roman" w:hAnsi="Times New Roman"/>
          <w:sz w:val="24"/>
        </w:rPr>
        <w:t xml:space="preserve"> тыс. рублей, что на </w:t>
      </w:r>
      <w:r w:rsidR="00B835E2">
        <w:rPr>
          <w:rFonts w:ascii="Times New Roman" w:eastAsia="Times New Roman" w:hAnsi="Times New Roman"/>
          <w:sz w:val="24"/>
        </w:rPr>
        <w:t xml:space="preserve">40,3 </w:t>
      </w:r>
      <w:r w:rsidR="007A28D8">
        <w:rPr>
          <w:rFonts w:ascii="Times New Roman" w:eastAsia="Times New Roman" w:hAnsi="Times New Roman"/>
          <w:sz w:val="24"/>
        </w:rPr>
        <w:t> тыс. рублей боль</w:t>
      </w:r>
      <w:r>
        <w:rPr>
          <w:rFonts w:ascii="Times New Roman" w:eastAsia="Times New Roman" w:hAnsi="Times New Roman"/>
          <w:sz w:val="24"/>
        </w:rPr>
        <w:t xml:space="preserve">ше, чем в аналогичном периоде прошлого года.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Налог на имущество физических лиц исполнен на </w:t>
      </w:r>
      <w:r w:rsidR="00B835E2">
        <w:rPr>
          <w:rFonts w:ascii="Times New Roman" w:eastAsia="Times New Roman" w:hAnsi="Times New Roman"/>
          <w:sz w:val="24"/>
        </w:rPr>
        <w:t>8</w:t>
      </w:r>
      <w:r w:rsidR="007A28D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% от планового назначения в сумме </w:t>
      </w:r>
      <w:r w:rsidR="00B835E2">
        <w:rPr>
          <w:rFonts w:ascii="Times New Roman" w:eastAsia="Times New Roman" w:hAnsi="Times New Roman"/>
          <w:sz w:val="24"/>
        </w:rPr>
        <w:t xml:space="preserve">4,2 </w:t>
      </w:r>
      <w:r>
        <w:rPr>
          <w:rFonts w:ascii="Times New Roman" w:eastAsia="Times New Roman" w:hAnsi="Times New Roman"/>
          <w:sz w:val="24"/>
        </w:rPr>
        <w:t xml:space="preserve">тыс. рублей, в сравнении с аналогичным периодом прошлого года исполнение составляет на </w:t>
      </w:r>
      <w:r w:rsidR="00B835E2">
        <w:rPr>
          <w:rFonts w:ascii="Times New Roman" w:eastAsia="Times New Roman" w:hAnsi="Times New Roman"/>
          <w:sz w:val="24"/>
        </w:rPr>
        <w:t xml:space="preserve"> 1,2</w:t>
      </w:r>
      <w:r w:rsidR="00B84E2F">
        <w:rPr>
          <w:rFonts w:ascii="Times New Roman" w:eastAsia="Times New Roman" w:hAnsi="Times New Roman"/>
          <w:sz w:val="24"/>
        </w:rPr>
        <w:t xml:space="preserve"> </w:t>
      </w:r>
      <w:r w:rsidR="000A433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B84E2F">
        <w:rPr>
          <w:rFonts w:ascii="Times New Roman" w:eastAsia="Times New Roman" w:hAnsi="Times New Roman"/>
          <w:sz w:val="24"/>
        </w:rPr>
        <w:t xml:space="preserve"> меньше </w:t>
      </w:r>
      <w:r>
        <w:rPr>
          <w:rFonts w:ascii="Times New Roman" w:eastAsia="Times New Roman" w:hAnsi="Times New Roman"/>
          <w:sz w:val="24"/>
        </w:rPr>
        <w:t xml:space="preserve"> в связи с недоимкой. </w:t>
      </w:r>
    </w:p>
    <w:p w:rsidR="00A5104D" w:rsidRDefault="000A433F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  <w:r w:rsidR="00A5104D">
        <w:rPr>
          <w:rFonts w:ascii="Times New Roman" w:eastAsia="Times New Roman" w:hAnsi="Times New Roman"/>
          <w:sz w:val="24"/>
        </w:rPr>
        <w:t xml:space="preserve">сполнение </w:t>
      </w:r>
      <w:r>
        <w:rPr>
          <w:rFonts w:ascii="Times New Roman" w:eastAsia="Times New Roman" w:hAnsi="Times New Roman"/>
          <w:sz w:val="24"/>
        </w:rPr>
        <w:t>по з</w:t>
      </w:r>
      <w:r w:rsidR="00A5104D">
        <w:rPr>
          <w:rFonts w:ascii="Times New Roman" w:eastAsia="Times New Roman" w:hAnsi="Times New Roman"/>
          <w:sz w:val="24"/>
        </w:rPr>
        <w:t>емельн</w:t>
      </w:r>
      <w:r>
        <w:rPr>
          <w:rFonts w:ascii="Times New Roman" w:eastAsia="Times New Roman" w:hAnsi="Times New Roman"/>
          <w:sz w:val="24"/>
        </w:rPr>
        <w:t>ому</w:t>
      </w:r>
      <w:r w:rsidR="00A5104D">
        <w:rPr>
          <w:rFonts w:ascii="Times New Roman" w:eastAsia="Times New Roman" w:hAnsi="Times New Roman"/>
          <w:sz w:val="24"/>
        </w:rPr>
        <w:t xml:space="preserve"> налог</w:t>
      </w:r>
      <w:r>
        <w:rPr>
          <w:rFonts w:ascii="Times New Roman" w:eastAsia="Times New Roman" w:hAnsi="Times New Roman"/>
          <w:sz w:val="24"/>
        </w:rPr>
        <w:t>у</w:t>
      </w:r>
      <w:r w:rsidR="00A5104D">
        <w:rPr>
          <w:rFonts w:ascii="Times New Roman" w:eastAsia="Times New Roman" w:hAnsi="Times New Roman"/>
          <w:sz w:val="24"/>
        </w:rPr>
        <w:t xml:space="preserve"> составило  </w:t>
      </w:r>
      <w:r w:rsidR="00B835E2">
        <w:rPr>
          <w:rFonts w:ascii="Times New Roman" w:eastAsia="Times New Roman" w:hAnsi="Times New Roman"/>
          <w:sz w:val="24"/>
        </w:rPr>
        <w:t>7,0</w:t>
      </w:r>
      <w:r w:rsidR="003C05AB">
        <w:rPr>
          <w:rFonts w:ascii="Times New Roman" w:eastAsia="Times New Roman" w:hAnsi="Times New Roman"/>
          <w:sz w:val="24"/>
        </w:rPr>
        <w:t xml:space="preserve"> </w:t>
      </w:r>
      <w:r w:rsidR="00A5104D">
        <w:rPr>
          <w:rFonts w:ascii="Times New Roman" w:eastAsia="Times New Roman" w:hAnsi="Times New Roman"/>
          <w:sz w:val="24"/>
        </w:rPr>
        <w:t> тыс. рублей, в сравнении с аналогичным периодом прошлого года составляет</w:t>
      </w:r>
      <w:r w:rsidR="003C05AB" w:rsidRPr="003C05AB">
        <w:rPr>
          <w:rFonts w:ascii="Times New Roman" w:eastAsia="Times New Roman" w:hAnsi="Times New Roman"/>
          <w:sz w:val="24"/>
        </w:rPr>
        <w:t xml:space="preserve"> </w:t>
      </w:r>
      <w:r w:rsidR="003C05AB">
        <w:rPr>
          <w:rFonts w:ascii="Times New Roman" w:eastAsia="Times New Roman" w:hAnsi="Times New Roman"/>
          <w:sz w:val="24"/>
        </w:rPr>
        <w:t xml:space="preserve">на </w:t>
      </w:r>
      <w:r w:rsidR="00B835E2">
        <w:rPr>
          <w:rFonts w:ascii="Times New Roman" w:eastAsia="Times New Roman" w:hAnsi="Times New Roman"/>
          <w:sz w:val="24"/>
        </w:rPr>
        <w:t>0,5</w:t>
      </w:r>
      <w:r w:rsidR="003C05AB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3C05AB">
        <w:rPr>
          <w:rFonts w:ascii="Times New Roman" w:eastAsia="Times New Roman" w:hAnsi="Times New Roman"/>
          <w:sz w:val="24"/>
        </w:rPr>
        <w:t>тыс</w:t>
      </w:r>
      <w:proofErr w:type="gramStart"/>
      <w:r w:rsidR="003C05AB">
        <w:rPr>
          <w:rFonts w:ascii="Times New Roman" w:eastAsia="Times New Roman" w:hAnsi="Times New Roman"/>
          <w:sz w:val="24"/>
        </w:rPr>
        <w:t>.р</w:t>
      </w:r>
      <w:proofErr w:type="gramEnd"/>
      <w:r w:rsidR="003C05AB">
        <w:rPr>
          <w:rFonts w:ascii="Times New Roman" w:eastAsia="Times New Roman" w:hAnsi="Times New Roman"/>
          <w:sz w:val="24"/>
        </w:rPr>
        <w:t>уб</w:t>
      </w:r>
      <w:proofErr w:type="spellEnd"/>
      <w:r w:rsidR="003C05AB">
        <w:rPr>
          <w:rFonts w:ascii="Times New Roman" w:eastAsia="Times New Roman" w:hAnsi="Times New Roman"/>
          <w:sz w:val="24"/>
        </w:rPr>
        <w:t xml:space="preserve">  </w:t>
      </w:r>
      <w:r w:rsidR="00FC0206">
        <w:rPr>
          <w:rFonts w:ascii="Times New Roman" w:eastAsia="Times New Roman" w:hAnsi="Times New Roman"/>
          <w:sz w:val="24"/>
        </w:rPr>
        <w:t xml:space="preserve">меньше </w:t>
      </w:r>
      <w:r w:rsidR="003C05AB">
        <w:rPr>
          <w:rFonts w:ascii="Times New Roman" w:eastAsia="Times New Roman" w:hAnsi="Times New Roman"/>
          <w:sz w:val="24"/>
        </w:rPr>
        <w:t>в связи с гашением недоимки организациями.</w:t>
      </w:r>
    </w:p>
    <w:p w:rsidR="00D83C8F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Удельный вес доходов от использования имущества, находящегося в государственной и муниципальной собственности в структуре налоговых и неналоговых доходов бюджета </w:t>
      </w:r>
      <w:r w:rsidR="003C05AB">
        <w:rPr>
          <w:rFonts w:ascii="Times New Roman" w:eastAsia="Times New Roman" w:hAnsi="Times New Roman"/>
          <w:sz w:val="24"/>
        </w:rPr>
        <w:t>Анчулского</w:t>
      </w:r>
      <w:r w:rsidR="00B835E2">
        <w:rPr>
          <w:rFonts w:ascii="Times New Roman" w:eastAsia="Times New Roman" w:hAnsi="Times New Roman"/>
          <w:sz w:val="24"/>
        </w:rPr>
        <w:t xml:space="preserve"> сельсовета составил 17 </w:t>
      </w:r>
      <w:r>
        <w:rPr>
          <w:rFonts w:ascii="Times New Roman" w:eastAsia="Times New Roman" w:hAnsi="Times New Roman"/>
          <w:sz w:val="24"/>
        </w:rPr>
        <w:t xml:space="preserve">%. При плане  </w:t>
      </w:r>
      <w:r w:rsidR="00B835E2">
        <w:rPr>
          <w:rFonts w:ascii="Times New Roman" w:eastAsia="Times New Roman" w:hAnsi="Times New Roman"/>
          <w:sz w:val="24"/>
        </w:rPr>
        <w:t>54,4</w:t>
      </w:r>
      <w:r w:rsidR="003C05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 тыс. рублей фактическое поступление составило </w:t>
      </w:r>
      <w:r w:rsidR="00B835E2">
        <w:rPr>
          <w:rFonts w:ascii="Times New Roman" w:eastAsia="Times New Roman" w:hAnsi="Times New Roman"/>
          <w:sz w:val="24"/>
        </w:rPr>
        <w:t>11,2</w:t>
      </w:r>
      <w:r w:rsidR="00FC020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тыс. рублей,  исполнение к годовому плановому назначению составило </w:t>
      </w:r>
      <w:r w:rsidR="00B835E2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%, в сравнении с аналогичным периодом прошлого года</w:t>
      </w:r>
      <w:r w:rsidR="00D83C8F">
        <w:rPr>
          <w:rFonts w:ascii="Times New Roman" w:eastAsia="Times New Roman" w:hAnsi="Times New Roman"/>
          <w:sz w:val="24"/>
        </w:rPr>
        <w:t>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 Доля налоговых и неналоговых доходов в общем объеме планируемых доходов составляет  </w:t>
      </w:r>
      <w:r w:rsidR="003C5486">
        <w:rPr>
          <w:rFonts w:ascii="Times New Roman" w:eastAsia="Times New Roman" w:hAnsi="Times New Roman"/>
          <w:sz w:val="24"/>
        </w:rPr>
        <w:t xml:space="preserve">8,9 </w:t>
      </w:r>
      <w:r>
        <w:rPr>
          <w:rFonts w:ascii="Times New Roman" w:eastAsia="Times New Roman" w:hAnsi="Times New Roman"/>
          <w:sz w:val="24"/>
        </w:rPr>
        <w:t xml:space="preserve">%, по фактическому исполнению </w:t>
      </w:r>
      <w:r w:rsidR="00D83C8F">
        <w:rPr>
          <w:rFonts w:ascii="Times New Roman" w:eastAsia="Times New Roman" w:hAnsi="Times New Roman"/>
          <w:sz w:val="24"/>
        </w:rPr>
        <w:t>8,7</w:t>
      </w:r>
      <w:r>
        <w:rPr>
          <w:rFonts w:ascii="Times New Roman" w:eastAsia="Times New Roman" w:hAnsi="Times New Roman"/>
          <w:sz w:val="24"/>
        </w:rPr>
        <w:t xml:space="preserve"> % (в прошлом году </w:t>
      </w:r>
      <w:r w:rsidR="00D83C8F">
        <w:rPr>
          <w:rFonts w:ascii="Times New Roman" w:eastAsia="Times New Roman" w:hAnsi="Times New Roman"/>
          <w:sz w:val="24"/>
        </w:rPr>
        <w:t>8,4</w:t>
      </w:r>
      <w:r>
        <w:rPr>
          <w:rFonts w:ascii="Times New Roman" w:eastAsia="Times New Roman" w:hAnsi="Times New Roman"/>
          <w:sz w:val="24"/>
        </w:rPr>
        <w:t xml:space="preserve"> %  и </w:t>
      </w:r>
      <w:r w:rsidR="00D83C8F">
        <w:rPr>
          <w:rFonts w:ascii="Times New Roman" w:eastAsia="Times New Roman" w:hAnsi="Times New Roman"/>
          <w:sz w:val="24"/>
        </w:rPr>
        <w:t>7,2</w:t>
      </w:r>
      <w:r>
        <w:rPr>
          <w:rFonts w:ascii="Times New Roman" w:eastAsia="Times New Roman" w:hAnsi="Times New Roman"/>
          <w:sz w:val="24"/>
        </w:rPr>
        <w:t xml:space="preserve"> % соответственно).          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ходе проведения анализа в части распределения бюджетных ассигнований по разделам, подразделам классификации расходов местного бюджета и по ведомственной структуре расходов установлено следующее:</w:t>
      </w:r>
    </w:p>
    <w:p w:rsidR="00E92CA6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r w:rsidR="00796CC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По разделу </w:t>
      </w:r>
      <w:r>
        <w:rPr>
          <w:rFonts w:ascii="Times New Roman" w:eastAsia="Times New Roman" w:hAnsi="Times New Roman"/>
          <w:b/>
          <w:sz w:val="24"/>
        </w:rPr>
        <w:t>0100 «Общегосударственные вопросы»</w:t>
      </w:r>
      <w:r>
        <w:rPr>
          <w:rFonts w:ascii="Times New Roman" w:eastAsia="Times New Roman" w:hAnsi="Times New Roman"/>
          <w:sz w:val="24"/>
        </w:rPr>
        <w:t xml:space="preserve"> направлено бюджетных ассигнований в </w:t>
      </w:r>
      <w:r w:rsidR="000A433F">
        <w:rPr>
          <w:rFonts w:ascii="Times New Roman" w:eastAsia="Times New Roman" w:hAnsi="Times New Roman"/>
          <w:sz w:val="24"/>
        </w:rPr>
        <w:t xml:space="preserve"> </w:t>
      </w:r>
      <w:r w:rsidR="00B835E2">
        <w:rPr>
          <w:rFonts w:ascii="Times New Roman" w:eastAsia="Times New Roman" w:hAnsi="Times New Roman"/>
          <w:sz w:val="24"/>
        </w:rPr>
        <w:t>1</w:t>
      </w:r>
      <w:r w:rsidR="000A433F">
        <w:rPr>
          <w:rFonts w:ascii="Times New Roman" w:eastAsia="Times New Roman" w:hAnsi="Times New Roman"/>
          <w:sz w:val="24"/>
        </w:rPr>
        <w:t xml:space="preserve"> квартале </w:t>
      </w:r>
      <w:r>
        <w:rPr>
          <w:rFonts w:ascii="Times New Roman" w:eastAsia="Times New Roman" w:hAnsi="Times New Roman"/>
          <w:sz w:val="24"/>
        </w:rPr>
        <w:t>202</w:t>
      </w:r>
      <w:r w:rsidR="00B835E2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</w:t>
      </w:r>
      <w:r w:rsidR="000A433F">
        <w:rPr>
          <w:rFonts w:ascii="Times New Roman" w:eastAsia="Times New Roman" w:hAnsi="Times New Roman"/>
          <w:sz w:val="24"/>
        </w:rPr>
        <w:t xml:space="preserve">а </w:t>
      </w:r>
      <w:r>
        <w:rPr>
          <w:rFonts w:ascii="Times New Roman" w:eastAsia="Times New Roman" w:hAnsi="Times New Roman"/>
          <w:sz w:val="24"/>
        </w:rPr>
        <w:t xml:space="preserve"> </w:t>
      </w:r>
      <w:r w:rsidR="00957D93">
        <w:rPr>
          <w:rFonts w:ascii="Times New Roman" w:eastAsia="Times New Roman" w:hAnsi="Times New Roman"/>
          <w:sz w:val="24"/>
        </w:rPr>
        <w:t>559,4</w:t>
      </w:r>
      <w:r w:rsidR="003C5486">
        <w:rPr>
          <w:rFonts w:ascii="Times New Roman" w:eastAsia="Times New Roman" w:hAnsi="Times New Roman"/>
          <w:sz w:val="24"/>
        </w:rPr>
        <w:t xml:space="preserve"> </w:t>
      </w:r>
      <w:r w:rsidR="00D83C8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A433F">
        <w:rPr>
          <w:rFonts w:ascii="Times New Roman" w:eastAsia="Times New Roman" w:hAnsi="Times New Roman"/>
          <w:sz w:val="24"/>
        </w:rPr>
        <w:t>тыс</w:t>
      </w:r>
      <w:proofErr w:type="gramStart"/>
      <w:r w:rsidR="000A433F">
        <w:rPr>
          <w:rFonts w:ascii="Times New Roman" w:eastAsia="Times New Roman" w:hAnsi="Times New Roman"/>
          <w:sz w:val="24"/>
        </w:rPr>
        <w:t>.р</w:t>
      </w:r>
      <w:proofErr w:type="gramEnd"/>
      <w:r w:rsidR="000A433F">
        <w:rPr>
          <w:rFonts w:ascii="Times New Roman" w:eastAsia="Times New Roman" w:hAnsi="Times New Roman"/>
          <w:sz w:val="24"/>
        </w:rPr>
        <w:t>уб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r w:rsidR="000A433F">
        <w:rPr>
          <w:rFonts w:ascii="Times New Roman" w:eastAsia="Times New Roman" w:hAnsi="Times New Roman"/>
          <w:sz w:val="24"/>
        </w:rPr>
        <w:t>увеличилось</w:t>
      </w:r>
      <w:r w:rsidR="00D83C8F">
        <w:rPr>
          <w:rFonts w:ascii="Times New Roman" w:eastAsia="Times New Roman" w:hAnsi="Times New Roman"/>
          <w:sz w:val="24"/>
        </w:rPr>
        <w:t xml:space="preserve"> на </w:t>
      </w:r>
      <w:r w:rsidR="00957D93">
        <w:rPr>
          <w:rFonts w:ascii="Times New Roman" w:eastAsia="Times New Roman" w:hAnsi="Times New Roman"/>
          <w:sz w:val="24"/>
        </w:rPr>
        <w:t>87,9</w:t>
      </w:r>
      <w:r w:rsidR="00D83C8F">
        <w:rPr>
          <w:rFonts w:ascii="Times New Roman" w:eastAsia="Times New Roman" w:hAnsi="Times New Roman"/>
          <w:sz w:val="24"/>
        </w:rPr>
        <w:t xml:space="preserve"> </w:t>
      </w:r>
      <w:r w:rsidR="000A433F">
        <w:rPr>
          <w:rFonts w:ascii="Times New Roman" w:eastAsia="Times New Roman" w:hAnsi="Times New Roman"/>
          <w:sz w:val="24"/>
        </w:rPr>
        <w:t>тыс. руб. к уровню 202</w:t>
      </w:r>
      <w:r w:rsidR="00957D93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года. В структуре общих расходов – расходы </w:t>
      </w:r>
      <w:r w:rsidR="007920F8">
        <w:rPr>
          <w:rFonts w:ascii="Times New Roman" w:eastAsia="Times New Roman" w:hAnsi="Times New Roman"/>
          <w:sz w:val="24"/>
        </w:rPr>
        <w:t xml:space="preserve">по данному разделу составляют </w:t>
      </w:r>
      <w:r w:rsidR="00957D93">
        <w:rPr>
          <w:rFonts w:ascii="Times New Roman" w:eastAsia="Times New Roman" w:hAnsi="Times New Roman"/>
          <w:sz w:val="24"/>
        </w:rPr>
        <w:t>31</w:t>
      </w:r>
      <w:r>
        <w:rPr>
          <w:rFonts w:ascii="Times New Roman" w:eastAsia="Times New Roman" w:hAnsi="Times New Roman"/>
          <w:sz w:val="24"/>
        </w:rPr>
        <w:t xml:space="preserve"> % в плановом периоде. По данному разделу финансировались мероприятия МП «</w:t>
      </w:r>
      <w:r w:rsidR="00BF36D4">
        <w:rPr>
          <w:rFonts w:ascii="Times New Roman" w:eastAsia="Times New Roman" w:hAnsi="Times New Roman"/>
          <w:sz w:val="24"/>
        </w:rPr>
        <w:t xml:space="preserve">Повышение эффективности управления муниципальными финансами в </w:t>
      </w:r>
      <w:proofErr w:type="spellStart"/>
      <w:r w:rsidR="00DF48C6">
        <w:rPr>
          <w:rFonts w:ascii="Times New Roman" w:eastAsia="Times New Roman" w:hAnsi="Times New Roman"/>
          <w:sz w:val="24"/>
        </w:rPr>
        <w:t>Анчулско</w:t>
      </w:r>
      <w:r w:rsidR="00BF36D4">
        <w:rPr>
          <w:rFonts w:ascii="Times New Roman" w:eastAsia="Times New Roman" w:hAnsi="Times New Roman"/>
          <w:sz w:val="24"/>
        </w:rPr>
        <w:t>м</w:t>
      </w:r>
      <w:proofErr w:type="spellEnd"/>
      <w:r w:rsidR="00DF48C6">
        <w:rPr>
          <w:rFonts w:ascii="Times New Roman" w:eastAsia="Times New Roman" w:hAnsi="Times New Roman"/>
          <w:sz w:val="24"/>
        </w:rPr>
        <w:t xml:space="preserve"> </w:t>
      </w:r>
      <w:r w:rsidR="00E92CA6">
        <w:rPr>
          <w:rFonts w:ascii="Times New Roman" w:eastAsia="Times New Roman" w:hAnsi="Times New Roman"/>
          <w:sz w:val="24"/>
        </w:rPr>
        <w:t>с</w:t>
      </w:r>
      <w:r w:rsidR="00BF36D4">
        <w:rPr>
          <w:rFonts w:ascii="Times New Roman" w:eastAsia="Times New Roman" w:hAnsi="Times New Roman"/>
          <w:sz w:val="24"/>
        </w:rPr>
        <w:t>ельсовете</w:t>
      </w:r>
      <w:r w:rsidR="00E92CA6">
        <w:rPr>
          <w:rFonts w:ascii="Times New Roman" w:eastAsia="Times New Roman" w:hAnsi="Times New Roman"/>
          <w:sz w:val="24"/>
        </w:rPr>
        <w:t xml:space="preserve"> »</w:t>
      </w:r>
      <w:r w:rsidR="00BF36D4">
        <w:rPr>
          <w:rFonts w:ascii="Times New Roman" w:eastAsia="Times New Roman" w:hAnsi="Times New Roman"/>
          <w:sz w:val="24"/>
        </w:rPr>
        <w:t xml:space="preserve"> </w:t>
      </w:r>
      <w:r w:rsidR="00E92CA6">
        <w:rPr>
          <w:rFonts w:ascii="Times New Roman" w:eastAsia="Times New Roman" w:hAnsi="Times New Roman"/>
          <w:sz w:val="24"/>
        </w:rPr>
        <w:t xml:space="preserve"> в объеме </w:t>
      </w:r>
      <w:r w:rsidR="003C5486">
        <w:rPr>
          <w:rFonts w:ascii="Times New Roman" w:eastAsia="Times New Roman" w:hAnsi="Times New Roman"/>
          <w:sz w:val="24"/>
        </w:rPr>
        <w:t xml:space="preserve"> </w:t>
      </w:r>
      <w:r w:rsidR="00957D93">
        <w:rPr>
          <w:rFonts w:ascii="Times New Roman" w:eastAsia="Times New Roman" w:hAnsi="Times New Roman"/>
          <w:sz w:val="24"/>
        </w:rPr>
        <w:t>265,1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 xml:space="preserve">уб.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 По разделу  </w:t>
      </w:r>
      <w:r>
        <w:rPr>
          <w:rFonts w:ascii="Times New Roman" w:eastAsia="Times New Roman" w:hAnsi="Times New Roman"/>
          <w:b/>
          <w:sz w:val="24"/>
        </w:rPr>
        <w:t xml:space="preserve">0200 «Национальная оборона» </w:t>
      </w:r>
      <w:r>
        <w:rPr>
          <w:rFonts w:ascii="Times New Roman" w:eastAsia="Times New Roman" w:hAnsi="Times New Roman"/>
          <w:sz w:val="24"/>
        </w:rPr>
        <w:t>производили финансирование расходов на о</w:t>
      </w:r>
      <w:r>
        <w:rPr>
          <w:rFonts w:ascii="Times New Roman" w:eastAsia="Times New Roman" w:hAnsi="Times New Roman"/>
          <w:color w:val="000000"/>
          <w:sz w:val="24"/>
        </w:rPr>
        <w:t>существление первичного воинского учета на территориях, где отсутствуют</w:t>
      </w:r>
      <w:r w:rsidR="00E92CA6">
        <w:rPr>
          <w:rFonts w:ascii="Times New Roman" w:eastAsia="Times New Roman" w:hAnsi="Times New Roman"/>
          <w:color w:val="000000"/>
          <w:sz w:val="24"/>
        </w:rPr>
        <w:t xml:space="preserve"> военные комиссариаты в объеме </w:t>
      </w:r>
      <w:r w:rsidR="00957D93">
        <w:rPr>
          <w:rFonts w:ascii="Times New Roman" w:eastAsia="Times New Roman" w:hAnsi="Times New Roman"/>
          <w:color w:val="000000"/>
          <w:sz w:val="24"/>
        </w:rPr>
        <w:t>32,4</w:t>
      </w:r>
      <w:r w:rsidR="00BF36D4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уб.</w:t>
      </w:r>
      <w:r w:rsidR="00E92CA6">
        <w:rPr>
          <w:rFonts w:ascii="Times New Roman" w:eastAsia="Times New Roman" w:hAnsi="Times New Roman"/>
          <w:sz w:val="24"/>
        </w:rPr>
        <w:t xml:space="preserve"> к уровню 202</w:t>
      </w:r>
      <w:r w:rsidR="00957D93">
        <w:rPr>
          <w:rFonts w:ascii="Times New Roman" w:eastAsia="Times New Roman" w:hAnsi="Times New Roman"/>
          <w:sz w:val="24"/>
        </w:rPr>
        <w:t>1</w:t>
      </w:r>
      <w:r w:rsidR="00BF36D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года расходы увеличены на </w:t>
      </w:r>
      <w:r w:rsidR="003C5486">
        <w:rPr>
          <w:rFonts w:ascii="Times New Roman" w:eastAsia="Times New Roman" w:hAnsi="Times New Roman"/>
          <w:sz w:val="24"/>
        </w:rPr>
        <w:t>1</w:t>
      </w:r>
      <w:r w:rsidR="00957D93">
        <w:rPr>
          <w:rFonts w:ascii="Times New Roman" w:eastAsia="Times New Roman" w:hAnsi="Times New Roman"/>
          <w:sz w:val="24"/>
        </w:rPr>
        <w:t>3,2</w:t>
      </w:r>
      <w:r w:rsidR="00BF36D4">
        <w:rPr>
          <w:rFonts w:ascii="Times New Roman" w:eastAsia="Times New Roman" w:hAnsi="Times New Roman"/>
          <w:sz w:val="24"/>
        </w:rPr>
        <w:t xml:space="preserve"> тыс.рублей</w:t>
      </w:r>
      <w:r>
        <w:rPr>
          <w:rFonts w:ascii="Times New Roman" w:eastAsia="Times New Roman" w:hAnsi="Times New Roman"/>
          <w:sz w:val="24"/>
        </w:rPr>
        <w:t>. В структуре общих расходов – расходы по данному разделу составляют 1,</w:t>
      </w:r>
      <w:r w:rsidR="003C5486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% в плановом периоде. По данному разделу финанси</w:t>
      </w:r>
      <w:r w:rsidR="003C5486">
        <w:rPr>
          <w:rFonts w:ascii="Times New Roman" w:eastAsia="Times New Roman" w:hAnsi="Times New Roman"/>
          <w:sz w:val="24"/>
        </w:rPr>
        <w:t>ровались не программные расходы</w:t>
      </w:r>
      <w:r>
        <w:rPr>
          <w:rFonts w:ascii="Times New Roman" w:eastAsia="Times New Roman" w:hAnsi="Times New Roman"/>
          <w:sz w:val="24"/>
        </w:rPr>
        <w:t>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 По разделу </w:t>
      </w:r>
      <w:r>
        <w:rPr>
          <w:rFonts w:ascii="Times New Roman" w:eastAsia="Times New Roman" w:hAnsi="Times New Roman"/>
          <w:b/>
          <w:sz w:val="24"/>
        </w:rPr>
        <w:t xml:space="preserve">0300 «Национальная безопасность и правоохранительная деятельность» </w:t>
      </w:r>
      <w:r w:rsidR="00FC0206">
        <w:rPr>
          <w:rFonts w:ascii="Times New Roman" w:eastAsia="Times New Roman" w:hAnsi="Times New Roman"/>
          <w:sz w:val="24"/>
        </w:rPr>
        <w:t xml:space="preserve">направлено бюджетных ассигнований в  </w:t>
      </w:r>
      <w:r w:rsidR="00957D93">
        <w:rPr>
          <w:rFonts w:ascii="Times New Roman" w:eastAsia="Times New Roman" w:hAnsi="Times New Roman"/>
          <w:sz w:val="24"/>
        </w:rPr>
        <w:t xml:space="preserve">1 </w:t>
      </w:r>
      <w:r w:rsidR="00FC0206">
        <w:rPr>
          <w:rFonts w:ascii="Times New Roman" w:eastAsia="Times New Roman" w:hAnsi="Times New Roman"/>
          <w:sz w:val="24"/>
        </w:rPr>
        <w:t xml:space="preserve"> квартале 202</w:t>
      </w:r>
      <w:r w:rsidR="00957D93">
        <w:rPr>
          <w:rFonts w:ascii="Times New Roman" w:eastAsia="Times New Roman" w:hAnsi="Times New Roman"/>
          <w:sz w:val="24"/>
        </w:rPr>
        <w:t>2</w:t>
      </w:r>
      <w:r w:rsidR="00FC0206">
        <w:rPr>
          <w:rFonts w:ascii="Times New Roman" w:eastAsia="Times New Roman" w:hAnsi="Times New Roman"/>
          <w:sz w:val="24"/>
        </w:rPr>
        <w:t xml:space="preserve"> года  </w:t>
      </w:r>
      <w:r w:rsidR="00957D93">
        <w:rPr>
          <w:rFonts w:ascii="Times New Roman" w:eastAsia="Times New Roman" w:hAnsi="Times New Roman"/>
          <w:sz w:val="24"/>
        </w:rPr>
        <w:t>0</w:t>
      </w:r>
      <w:r w:rsidR="00FC0206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FC0206">
        <w:rPr>
          <w:rFonts w:ascii="Times New Roman" w:eastAsia="Times New Roman" w:hAnsi="Times New Roman"/>
          <w:sz w:val="24"/>
        </w:rPr>
        <w:t>тыс</w:t>
      </w:r>
      <w:proofErr w:type="gramStart"/>
      <w:r w:rsidR="00FC0206">
        <w:rPr>
          <w:rFonts w:ascii="Times New Roman" w:eastAsia="Times New Roman" w:hAnsi="Times New Roman"/>
          <w:sz w:val="24"/>
        </w:rPr>
        <w:t>.р</w:t>
      </w:r>
      <w:proofErr w:type="gramEnd"/>
      <w:r w:rsidR="00FC0206">
        <w:rPr>
          <w:rFonts w:ascii="Times New Roman" w:eastAsia="Times New Roman" w:hAnsi="Times New Roman"/>
          <w:sz w:val="24"/>
        </w:rPr>
        <w:t>уб</w:t>
      </w:r>
      <w:proofErr w:type="spellEnd"/>
      <w:r w:rsidR="00FC0206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 </w:t>
      </w:r>
      <w:r w:rsidR="00957D93">
        <w:rPr>
          <w:rFonts w:ascii="Times New Roman" w:eastAsia="Times New Roman" w:hAnsi="Times New Roman"/>
          <w:sz w:val="24"/>
        </w:rPr>
        <w:t>при плане 90</w:t>
      </w:r>
      <w:r w:rsidR="00FC0206">
        <w:rPr>
          <w:rFonts w:ascii="Times New Roman" w:eastAsia="Times New Roman" w:hAnsi="Times New Roman"/>
          <w:sz w:val="24"/>
        </w:rPr>
        <w:t>,0 тыс.руб.</w:t>
      </w:r>
      <w:r>
        <w:rPr>
          <w:rFonts w:ascii="Times New Roman" w:eastAsia="Times New Roman" w:hAnsi="Times New Roman"/>
          <w:sz w:val="24"/>
        </w:rPr>
        <w:t xml:space="preserve"> </w:t>
      </w:r>
      <w:r w:rsidR="00957D93">
        <w:rPr>
          <w:rFonts w:ascii="Times New Roman" w:eastAsia="Times New Roman" w:hAnsi="Times New Roman"/>
          <w:sz w:val="24"/>
        </w:rPr>
        <w:t>Расходы запланированы в 3 квартале 2022 года.</w:t>
      </w:r>
    </w:p>
    <w:p w:rsidR="00957D93" w:rsidRDefault="00A5104D" w:rsidP="00957D93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По разделу </w:t>
      </w:r>
      <w:r>
        <w:rPr>
          <w:rFonts w:ascii="Times New Roman" w:eastAsia="Times New Roman" w:hAnsi="Times New Roman"/>
          <w:b/>
          <w:sz w:val="24"/>
        </w:rPr>
        <w:t>0400 «Национальная экономика»</w:t>
      </w:r>
      <w:r>
        <w:rPr>
          <w:rFonts w:ascii="Times New Roman" w:eastAsia="Times New Roman" w:hAnsi="Times New Roman"/>
          <w:sz w:val="24"/>
        </w:rPr>
        <w:t xml:space="preserve"> </w:t>
      </w:r>
      <w:r w:rsidR="008C1842">
        <w:rPr>
          <w:rFonts w:ascii="Times New Roman" w:eastAsia="Times New Roman" w:hAnsi="Times New Roman"/>
          <w:sz w:val="24"/>
        </w:rPr>
        <w:t xml:space="preserve">производили финансирование расходов </w:t>
      </w:r>
      <w:r>
        <w:rPr>
          <w:rFonts w:ascii="Times New Roman" w:eastAsia="Times New Roman" w:hAnsi="Times New Roman"/>
          <w:sz w:val="24"/>
        </w:rPr>
        <w:t xml:space="preserve">в </w:t>
      </w:r>
      <w:r w:rsidR="00957D93">
        <w:rPr>
          <w:rFonts w:ascii="Times New Roman" w:eastAsia="Times New Roman" w:hAnsi="Times New Roman"/>
          <w:sz w:val="24"/>
        </w:rPr>
        <w:t>1</w:t>
      </w:r>
      <w:r w:rsidR="00E92CA6">
        <w:rPr>
          <w:rFonts w:ascii="Times New Roman" w:eastAsia="Times New Roman" w:hAnsi="Times New Roman"/>
          <w:sz w:val="24"/>
        </w:rPr>
        <w:t xml:space="preserve"> квартале </w:t>
      </w:r>
      <w:r>
        <w:rPr>
          <w:rFonts w:ascii="Times New Roman" w:eastAsia="Times New Roman" w:hAnsi="Times New Roman"/>
          <w:sz w:val="24"/>
        </w:rPr>
        <w:t>202</w:t>
      </w:r>
      <w:r w:rsidR="00957D9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</w:t>
      </w:r>
      <w:r w:rsidR="00E92CA6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в объеме </w:t>
      </w:r>
      <w:r w:rsidR="00957D93">
        <w:rPr>
          <w:rFonts w:ascii="Times New Roman" w:eastAsia="Times New Roman" w:hAnsi="Times New Roman"/>
          <w:sz w:val="24"/>
        </w:rPr>
        <w:t>43,4</w:t>
      </w:r>
      <w:r>
        <w:rPr>
          <w:rFonts w:ascii="Times New Roman" w:eastAsia="Times New Roman" w:hAnsi="Times New Roman"/>
          <w:sz w:val="24"/>
        </w:rPr>
        <w:t xml:space="preserve"> тыс. руб., Расходы по данному разделу предусмотрены на реализацию двух муниципальных программ: «</w:t>
      </w:r>
      <w:r w:rsidR="008C1842">
        <w:rPr>
          <w:rFonts w:ascii="Times New Roman" w:eastAsia="Times New Roman" w:hAnsi="Times New Roman"/>
          <w:sz w:val="24"/>
        </w:rPr>
        <w:t xml:space="preserve">Совершенствование и развитие автомобильных дорог местного значения в Администрации Анчулского </w:t>
      </w:r>
      <w:r w:rsidR="00E92CA6">
        <w:rPr>
          <w:rFonts w:ascii="Times New Roman" w:eastAsia="Times New Roman" w:hAnsi="Times New Roman"/>
          <w:sz w:val="24"/>
        </w:rPr>
        <w:t xml:space="preserve">сельсовета» - </w:t>
      </w:r>
      <w:r w:rsidR="00957D93">
        <w:rPr>
          <w:rFonts w:ascii="Times New Roman" w:eastAsia="Times New Roman" w:hAnsi="Times New Roman"/>
          <w:sz w:val="24"/>
        </w:rPr>
        <w:t>43,4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уб.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 w:rsidR="008C1842">
        <w:rPr>
          <w:rFonts w:ascii="Times New Roman" w:eastAsia="Times New Roman" w:hAnsi="Times New Roman"/>
          <w:sz w:val="24"/>
        </w:rPr>
        <w:t>Информатизация Анчулского сельсовета</w:t>
      </w:r>
      <w:r>
        <w:rPr>
          <w:rFonts w:ascii="Times New Roman" w:eastAsia="Times New Roman" w:hAnsi="Times New Roman"/>
          <w:sz w:val="24"/>
        </w:rPr>
        <w:t xml:space="preserve">» - </w:t>
      </w:r>
      <w:r w:rsidR="00957D93">
        <w:rPr>
          <w:rFonts w:ascii="Times New Roman" w:eastAsia="Times New Roman" w:hAnsi="Times New Roman"/>
          <w:sz w:val="24"/>
        </w:rPr>
        <w:t xml:space="preserve">0 </w:t>
      </w:r>
      <w:r w:rsidR="003C5486">
        <w:rPr>
          <w:rFonts w:ascii="Times New Roman" w:eastAsia="Times New Roman" w:hAnsi="Times New Roman"/>
          <w:sz w:val="24"/>
        </w:rPr>
        <w:t xml:space="preserve"> тыс. </w:t>
      </w:r>
      <w:proofErr w:type="spellStart"/>
      <w:r w:rsidR="003C5486">
        <w:rPr>
          <w:rFonts w:ascii="Times New Roman" w:eastAsia="Times New Roman" w:hAnsi="Times New Roman"/>
          <w:sz w:val="24"/>
        </w:rPr>
        <w:t>руб</w:t>
      </w:r>
      <w:proofErr w:type="spellEnd"/>
      <w:r w:rsidR="003C5486">
        <w:rPr>
          <w:rFonts w:ascii="Times New Roman" w:eastAsia="Times New Roman" w:hAnsi="Times New Roman"/>
          <w:sz w:val="24"/>
        </w:rPr>
        <w:t xml:space="preserve"> </w:t>
      </w:r>
      <w:r w:rsidR="00B361E7">
        <w:rPr>
          <w:rFonts w:ascii="Times New Roman" w:eastAsia="Times New Roman" w:hAnsi="Times New Roman"/>
          <w:sz w:val="24"/>
        </w:rPr>
        <w:t>за счет местного бюджета и р</w:t>
      </w:r>
      <w:r w:rsidR="003C5486">
        <w:rPr>
          <w:rFonts w:ascii="Times New Roman" w:eastAsia="Times New Roman" w:hAnsi="Times New Roman"/>
          <w:sz w:val="24"/>
        </w:rPr>
        <w:t xml:space="preserve">асходы за счет  </w:t>
      </w:r>
      <w:r w:rsidR="00B361E7">
        <w:rPr>
          <w:rFonts w:ascii="Times New Roman" w:eastAsia="Times New Roman" w:hAnsi="Times New Roman"/>
          <w:sz w:val="24"/>
        </w:rPr>
        <w:t xml:space="preserve">республиканского </w:t>
      </w:r>
      <w:r w:rsidR="003C5486">
        <w:rPr>
          <w:rFonts w:ascii="Times New Roman" w:eastAsia="Times New Roman" w:hAnsi="Times New Roman"/>
          <w:sz w:val="24"/>
        </w:rPr>
        <w:t xml:space="preserve">бюджета </w:t>
      </w:r>
      <w:r w:rsidR="00957D93">
        <w:rPr>
          <w:rFonts w:ascii="Times New Roman" w:eastAsia="Times New Roman" w:hAnsi="Times New Roman"/>
          <w:sz w:val="24"/>
        </w:rPr>
        <w:t>0</w:t>
      </w:r>
      <w:r w:rsidR="003C5486">
        <w:rPr>
          <w:rFonts w:ascii="Times New Roman" w:eastAsia="Times New Roman" w:hAnsi="Times New Roman"/>
          <w:sz w:val="24"/>
        </w:rPr>
        <w:t xml:space="preserve"> тыс.рублей. </w:t>
      </w:r>
      <w:r w:rsidR="00957D93">
        <w:rPr>
          <w:rFonts w:ascii="Times New Roman" w:eastAsia="Times New Roman" w:hAnsi="Times New Roman"/>
          <w:sz w:val="24"/>
        </w:rPr>
        <w:t>Расходы запланированы в 1 квартале 2022 года.</w:t>
      </w:r>
    </w:p>
    <w:p w:rsidR="00A5104D" w:rsidRDefault="00A5104D" w:rsidP="00A5104D">
      <w:pPr>
        <w:spacing w:line="275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В структуре общих расходов – расходы по данному разделу составляют </w:t>
      </w:r>
      <w:r w:rsidR="003C5486">
        <w:rPr>
          <w:rFonts w:ascii="Times New Roman" w:eastAsia="Times New Roman" w:hAnsi="Times New Roman"/>
          <w:sz w:val="24"/>
        </w:rPr>
        <w:t>0,4</w:t>
      </w:r>
      <w:r>
        <w:rPr>
          <w:rFonts w:ascii="Times New Roman" w:eastAsia="Times New Roman" w:hAnsi="Times New Roman"/>
          <w:sz w:val="24"/>
        </w:rPr>
        <w:t xml:space="preserve"> % </w:t>
      </w:r>
    </w:p>
    <w:p w:rsidR="00F368FB" w:rsidRDefault="00F368FB" w:rsidP="00F368FB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МП«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Сохранение и развитие малых и отдаленных сел Анчулского сельсовета» расходы  не </w:t>
      </w:r>
      <w:proofErr w:type="gramStart"/>
      <w:r>
        <w:rPr>
          <w:rFonts w:ascii="Times New Roman" w:eastAsia="Times New Roman" w:hAnsi="Times New Roman"/>
          <w:sz w:val="24"/>
        </w:rPr>
        <w:t>производились</w:t>
      </w:r>
      <w:proofErr w:type="gramEnd"/>
      <w:r w:rsidR="00B361E7" w:rsidRPr="00B361E7">
        <w:rPr>
          <w:rFonts w:ascii="Times New Roman" w:eastAsia="Times New Roman" w:hAnsi="Times New Roman"/>
          <w:sz w:val="24"/>
        </w:rPr>
        <w:t xml:space="preserve"> </w:t>
      </w:r>
      <w:r w:rsidR="00B361E7">
        <w:rPr>
          <w:rFonts w:ascii="Times New Roman" w:eastAsia="Times New Roman" w:hAnsi="Times New Roman"/>
          <w:sz w:val="24"/>
        </w:rPr>
        <w:t>финансирование запланировано в 4 квартале 202</w:t>
      </w:r>
      <w:r w:rsidR="00957D93">
        <w:rPr>
          <w:rFonts w:ascii="Times New Roman" w:eastAsia="Times New Roman" w:hAnsi="Times New Roman"/>
          <w:sz w:val="24"/>
        </w:rPr>
        <w:t>2</w:t>
      </w:r>
      <w:r w:rsidR="00B361E7">
        <w:rPr>
          <w:rFonts w:ascii="Times New Roman" w:eastAsia="Times New Roman" w:hAnsi="Times New Roman"/>
          <w:sz w:val="24"/>
        </w:rPr>
        <w:t xml:space="preserve"> года.</w:t>
      </w:r>
      <w:r>
        <w:rPr>
          <w:rFonts w:ascii="Times New Roman" w:eastAsia="Times New Roman" w:hAnsi="Times New Roman"/>
          <w:sz w:val="24"/>
        </w:rPr>
        <w:t>.</w:t>
      </w:r>
    </w:p>
    <w:p w:rsidR="00A5104D" w:rsidRPr="00904509" w:rsidRDefault="00A5104D" w:rsidP="00904509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По разделу </w:t>
      </w:r>
      <w:r>
        <w:rPr>
          <w:rFonts w:ascii="Times New Roman" w:eastAsia="Times New Roman" w:hAnsi="Times New Roman"/>
          <w:b/>
          <w:sz w:val="24"/>
        </w:rPr>
        <w:t>0500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«Жилищно-коммунальное хозяйство»</w:t>
      </w:r>
      <w:r>
        <w:rPr>
          <w:rFonts w:ascii="Times New Roman" w:eastAsia="Times New Roman" w:hAnsi="Times New Roman"/>
          <w:sz w:val="24"/>
        </w:rPr>
        <w:t xml:space="preserve"> в</w:t>
      </w:r>
      <w:r w:rsidR="00E92CA6">
        <w:rPr>
          <w:rFonts w:ascii="Times New Roman" w:eastAsia="Times New Roman" w:hAnsi="Times New Roman"/>
          <w:sz w:val="24"/>
        </w:rPr>
        <w:t xml:space="preserve"> </w:t>
      </w:r>
      <w:r w:rsidR="00957D93">
        <w:rPr>
          <w:rFonts w:ascii="Times New Roman" w:eastAsia="Times New Roman" w:hAnsi="Times New Roman"/>
          <w:sz w:val="24"/>
        </w:rPr>
        <w:t>1</w:t>
      </w:r>
      <w:r w:rsidR="00E92CA6">
        <w:rPr>
          <w:rFonts w:ascii="Times New Roman" w:eastAsia="Times New Roman" w:hAnsi="Times New Roman"/>
          <w:sz w:val="24"/>
        </w:rPr>
        <w:t xml:space="preserve"> квартале</w:t>
      </w:r>
      <w:r>
        <w:rPr>
          <w:rFonts w:ascii="Times New Roman" w:eastAsia="Times New Roman" w:hAnsi="Times New Roman"/>
          <w:sz w:val="24"/>
        </w:rPr>
        <w:t xml:space="preserve"> 202</w:t>
      </w:r>
      <w:r w:rsidR="00957D9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</w:t>
      </w:r>
      <w:r w:rsidR="00E92CA6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финансирование</w:t>
      </w:r>
      <w:r w:rsidR="00E92CA6">
        <w:rPr>
          <w:rFonts w:ascii="Times New Roman" w:eastAsia="Times New Roman" w:hAnsi="Times New Roman"/>
          <w:sz w:val="24"/>
        </w:rPr>
        <w:t xml:space="preserve"> произведено  в объеме </w:t>
      </w:r>
      <w:r w:rsidR="00957D93">
        <w:rPr>
          <w:rFonts w:ascii="Times New Roman" w:eastAsia="Times New Roman" w:hAnsi="Times New Roman"/>
          <w:sz w:val="24"/>
        </w:rPr>
        <w:t>1241,9</w:t>
      </w:r>
      <w:r>
        <w:rPr>
          <w:rFonts w:ascii="Times New Roman" w:eastAsia="Times New Roman" w:hAnsi="Times New Roman"/>
          <w:sz w:val="24"/>
        </w:rPr>
        <w:t>  тыс. руб. Доля в структуре общих расходов бюджета в 202</w:t>
      </w:r>
      <w:r w:rsidR="00957D93">
        <w:rPr>
          <w:rFonts w:ascii="Times New Roman" w:eastAsia="Times New Roman" w:hAnsi="Times New Roman"/>
          <w:sz w:val="24"/>
        </w:rPr>
        <w:t>2</w:t>
      </w:r>
      <w:r w:rsidR="00E92CA6">
        <w:rPr>
          <w:rFonts w:ascii="Times New Roman" w:eastAsia="Times New Roman" w:hAnsi="Times New Roman"/>
          <w:sz w:val="24"/>
        </w:rPr>
        <w:t xml:space="preserve"> году – </w:t>
      </w:r>
      <w:r w:rsidR="00957D93">
        <w:rPr>
          <w:rFonts w:ascii="Times New Roman" w:eastAsia="Times New Roman" w:hAnsi="Times New Roman"/>
          <w:sz w:val="24"/>
        </w:rPr>
        <w:t>32</w:t>
      </w:r>
      <w:r w:rsidR="00E92CA6">
        <w:rPr>
          <w:rFonts w:ascii="Times New Roman" w:eastAsia="Times New Roman" w:hAnsi="Times New Roman"/>
          <w:sz w:val="24"/>
        </w:rPr>
        <w:t xml:space="preserve"> %. К уровню 202</w:t>
      </w:r>
      <w:r w:rsidR="00827F89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года расходы у</w:t>
      </w:r>
      <w:r w:rsidR="00F368FB">
        <w:rPr>
          <w:rFonts w:ascii="Times New Roman" w:eastAsia="Times New Roman" w:hAnsi="Times New Roman"/>
          <w:sz w:val="24"/>
        </w:rPr>
        <w:t>меньшены</w:t>
      </w:r>
      <w:r>
        <w:rPr>
          <w:rFonts w:ascii="Times New Roman" w:eastAsia="Times New Roman" w:hAnsi="Times New Roman"/>
          <w:sz w:val="24"/>
        </w:rPr>
        <w:t xml:space="preserve"> на </w:t>
      </w:r>
      <w:r w:rsidR="00957D93">
        <w:rPr>
          <w:rFonts w:ascii="Times New Roman" w:eastAsia="Times New Roman" w:hAnsi="Times New Roman"/>
          <w:sz w:val="24"/>
        </w:rPr>
        <w:t>560,4</w:t>
      </w:r>
      <w:r w:rsidR="00F368FB">
        <w:rPr>
          <w:rFonts w:ascii="Times New Roman" w:eastAsia="Times New Roman" w:hAnsi="Times New Roman"/>
          <w:sz w:val="24"/>
        </w:rPr>
        <w:t xml:space="preserve"> тыс. руб</w:t>
      </w:r>
      <w:r>
        <w:rPr>
          <w:rFonts w:ascii="Times New Roman" w:eastAsia="Times New Roman" w:hAnsi="Times New Roman"/>
          <w:sz w:val="24"/>
        </w:rPr>
        <w:t>.</w:t>
      </w:r>
      <w:r w:rsidR="00F368F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Бюджетные ассигнования были направлены на реализацию следующих муниципальных программ: </w:t>
      </w:r>
      <w:r>
        <w:rPr>
          <w:rFonts w:ascii="Times New Roman" w:eastAsia="Times New Roman" w:hAnsi="Times New Roman"/>
          <w:i/>
          <w:sz w:val="24"/>
        </w:rPr>
        <w:t> </w:t>
      </w:r>
      <w:r>
        <w:rPr>
          <w:rFonts w:ascii="Times New Roman" w:eastAsia="Times New Roman" w:hAnsi="Times New Roman"/>
          <w:sz w:val="24"/>
        </w:rPr>
        <w:t xml:space="preserve">«Благоустройство территории </w:t>
      </w:r>
      <w:r w:rsidR="00F368FB">
        <w:rPr>
          <w:rFonts w:ascii="Times New Roman" w:eastAsia="Times New Roman" w:hAnsi="Times New Roman"/>
          <w:sz w:val="24"/>
        </w:rPr>
        <w:t xml:space="preserve">Администрации Анчулского </w:t>
      </w:r>
      <w:r w:rsidR="00E92CA6">
        <w:rPr>
          <w:rFonts w:ascii="Times New Roman" w:eastAsia="Times New Roman" w:hAnsi="Times New Roman"/>
          <w:sz w:val="24"/>
        </w:rPr>
        <w:t xml:space="preserve">сельсовета» в сумме </w:t>
      </w:r>
      <w:r w:rsidR="00957D93">
        <w:rPr>
          <w:rFonts w:ascii="Times New Roman" w:eastAsia="Times New Roman" w:hAnsi="Times New Roman"/>
          <w:sz w:val="24"/>
        </w:rPr>
        <w:t>1241,9</w:t>
      </w:r>
      <w:r w:rsidR="00B361E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</w:t>
      </w:r>
      <w:r>
        <w:rPr>
          <w:rFonts w:ascii="Times New Roman" w:eastAsia="Times New Roman" w:hAnsi="Times New Roman"/>
          <w:i/>
          <w:sz w:val="24"/>
        </w:rPr>
        <w:t>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>      </w:t>
      </w:r>
      <w:r>
        <w:rPr>
          <w:rFonts w:ascii="Times New Roman" w:eastAsia="Times New Roman" w:hAnsi="Times New Roman"/>
          <w:sz w:val="24"/>
        </w:rPr>
        <w:t xml:space="preserve">По разделу </w:t>
      </w:r>
      <w:r>
        <w:rPr>
          <w:rFonts w:ascii="Times New Roman" w:eastAsia="Times New Roman" w:hAnsi="Times New Roman"/>
          <w:b/>
          <w:sz w:val="24"/>
        </w:rPr>
        <w:t>0800 «Культура, кинематография»</w:t>
      </w:r>
      <w:r>
        <w:rPr>
          <w:rFonts w:ascii="Times New Roman" w:eastAsia="Times New Roman" w:hAnsi="Times New Roman"/>
          <w:sz w:val="24"/>
        </w:rPr>
        <w:t xml:space="preserve"> - объем финансирования в </w:t>
      </w:r>
      <w:r w:rsidR="00957D93">
        <w:rPr>
          <w:rFonts w:ascii="Times New Roman" w:eastAsia="Times New Roman" w:hAnsi="Times New Roman"/>
          <w:sz w:val="24"/>
        </w:rPr>
        <w:t>1</w:t>
      </w:r>
      <w:r w:rsidR="00904509">
        <w:rPr>
          <w:rFonts w:ascii="Times New Roman" w:eastAsia="Times New Roman" w:hAnsi="Times New Roman"/>
          <w:sz w:val="24"/>
        </w:rPr>
        <w:t xml:space="preserve"> </w:t>
      </w:r>
      <w:r w:rsidR="00E92CA6">
        <w:rPr>
          <w:rFonts w:ascii="Times New Roman" w:eastAsia="Times New Roman" w:hAnsi="Times New Roman"/>
          <w:sz w:val="24"/>
        </w:rPr>
        <w:t xml:space="preserve">квартале </w:t>
      </w:r>
      <w:r>
        <w:rPr>
          <w:rFonts w:ascii="Times New Roman" w:eastAsia="Times New Roman" w:hAnsi="Times New Roman"/>
          <w:sz w:val="24"/>
        </w:rPr>
        <w:t>202</w:t>
      </w:r>
      <w:r w:rsidR="00957D9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</w:t>
      </w:r>
      <w:r w:rsidR="00E92CA6">
        <w:rPr>
          <w:rFonts w:ascii="Times New Roman" w:eastAsia="Times New Roman" w:hAnsi="Times New Roman"/>
          <w:sz w:val="24"/>
        </w:rPr>
        <w:t xml:space="preserve">а составил </w:t>
      </w:r>
      <w:r w:rsidR="00957D93">
        <w:rPr>
          <w:rFonts w:ascii="Times New Roman" w:eastAsia="Times New Roman" w:hAnsi="Times New Roman"/>
          <w:sz w:val="24"/>
        </w:rPr>
        <w:t>600,7</w:t>
      </w:r>
      <w:r>
        <w:rPr>
          <w:rFonts w:ascii="Times New Roman" w:eastAsia="Times New Roman" w:hAnsi="Times New Roman"/>
          <w:sz w:val="24"/>
        </w:rPr>
        <w:t xml:space="preserve"> тыс. руб., в плановом  назначении </w:t>
      </w:r>
      <w:r w:rsidR="00957D93">
        <w:rPr>
          <w:rFonts w:ascii="Times New Roman" w:eastAsia="Times New Roman" w:hAnsi="Times New Roman"/>
          <w:sz w:val="24"/>
        </w:rPr>
        <w:t>600,7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="00F368FB">
        <w:rPr>
          <w:rFonts w:ascii="Times New Roman" w:eastAsia="Times New Roman" w:hAnsi="Times New Roman"/>
          <w:i/>
          <w:sz w:val="24"/>
        </w:rPr>
        <w:t xml:space="preserve">100% . </w:t>
      </w:r>
      <w:r>
        <w:rPr>
          <w:rFonts w:ascii="Times New Roman" w:eastAsia="Times New Roman" w:hAnsi="Times New Roman"/>
          <w:sz w:val="24"/>
        </w:rPr>
        <w:t>В структуре общих расходов бюджета – расходы по данному разделу составили в 202</w:t>
      </w:r>
      <w:r w:rsidR="00957D93">
        <w:rPr>
          <w:rFonts w:ascii="Times New Roman" w:eastAsia="Times New Roman" w:hAnsi="Times New Roman"/>
          <w:sz w:val="24"/>
        </w:rPr>
        <w:t>2</w:t>
      </w:r>
      <w:r w:rsidR="007920F8">
        <w:rPr>
          <w:rFonts w:ascii="Times New Roman" w:eastAsia="Times New Roman" w:hAnsi="Times New Roman"/>
          <w:sz w:val="24"/>
        </w:rPr>
        <w:t xml:space="preserve"> году – </w:t>
      </w:r>
      <w:r w:rsidR="00957D93">
        <w:rPr>
          <w:rFonts w:ascii="Times New Roman" w:eastAsia="Times New Roman" w:hAnsi="Times New Roman"/>
          <w:sz w:val="24"/>
        </w:rPr>
        <w:t>26</w:t>
      </w:r>
      <w:r w:rsidR="007920F8">
        <w:rPr>
          <w:rFonts w:ascii="Times New Roman" w:eastAsia="Times New Roman" w:hAnsi="Times New Roman"/>
          <w:sz w:val="24"/>
        </w:rPr>
        <w:t xml:space="preserve"> </w:t>
      </w:r>
      <w:r w:rsidR="00904509">
        <w:rPr>
          <w:rFonts w:ascii="Times New Roman" w:eastAsia="Times New Roman" w:hAnsi="Times New Roman"/>
          <w:sz w:val="24"/>
        </w:rPr>
        <w:t>%.</w:t>
      </w:r>
      <w:r>
        <w:rPr>
          <w:rFonts w:ascii="Times New Roman" w:eastAsia="Times New Roman" w:hAnsi="Times New Roman"/>
          <w:sz w:val="24"/>
        </w:rPr>
        <w:t xml:space="preserve"> Бюджетные ассигнования  направлены на финансирование мероприятий муниципальной программы «</w:t>
      </w:r>
      <w:r w:rsidR="00F368FB"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 xml:space="preserve">ультуры на территории </w:t>
      </w:r>
      <w:proofErr w:type="spellStart"/>
      <w:r w:rsidR="00F368FB">
        <w:rPr>
          <w:rFonts w:ascii="Times New Roman" w:eastAsia="Times New Roman" w:hAnsi="Times New Roman"/>
          <w:sz w:val="24"/>
        </w:rPr>
        <w:t>Адмиинистрации</w:t>
      </w:r>
      <w:proofErr w:type="spellEnd"/>
      <w:r w:rsidR="00F368FB">
        <w:rPr>
          <w:rFonts w:ascii="Times New Roman" w:eastAsia="Times New Roman" w:hAnsi="Times New Roman"/>
          <w:sz w:val="24"/>
        </w:rPr>
        <w:t xml:space="preserve"> Анчулского </w:t>
      </w:r>
      <w:r>
        <w:rPr>
          <w:rFonts w:ascii="Times New Roman" w:eastAsia="Times New Roman" w:hAnsi="Times New Roman"/>
          <w:sz w:val="24"/>
        </w:rPr>
        <w:t>сельского совета »</w:t>
      </w:r>
      <w:r w:rsidR="000E26D7">
        <w:rPr>
          <w:rFonts w:ascii="Times New Roman" w:eastAsia="Times New Roman" w:hAnsi="Times New Roman"/>
          <w:sz w:val="24"/>
        </w:rPr>
        <w:t xml:space="preserve"> </w:t>
      </w:r>
      <w:r w:rsidR="00957D93">
        <w:rPr>
          <w:rFonts w:ascii="Times New Roman" w:eastAsia="Times New Roman" w:hAnsi="Times New Roman"/>
          <w:sz w:val="24"/>
        </w:rPr>
        <w:t>361,0</w:t>
      </w:r>
      <w:r w:rsidR="000E26D7" w:rsidRPr="000E26D7">
        <w:rPr>
          <w:rFonts w:ascii="Times New Roman" w:eastAsia="Times New Roman" w:hAnsi="Times New Roman"/>
          <w:sz w:val="24"/>
        </w:rPr>
        <w:t xml:space="preserve"> </w:t>
      </w:r>
      <w:r w:rsidR="000E26D7">
        <w:rPr>
          <w:rFonts w:ascii="Times New Roman" w:eastAsia="Times New Roman" w:hAnsi="Times New Roman"/>
          <w:sz w:val="24"/>
        </w:rPr>
        <w:t>тыс.руб.</w:t>
      </w:r>
      <w:r w:rsidR="00F368FB">
        <w:rPr>
          <w:rFonts w:ascii="Times New Roman" w:eastAsia="Times New Roman" w:hAnsi="Times New Roman"/>
          <w:sz w:val="24"/>
        </w:rPr>
        <w:t xml:space="preserve">, МП </w:t>
      </w:r>
      <w:r w:rsidR="000E26D7">
        <w:rPr>
          <w:rFonts w:ascii="Times New Roman" w:eastAsia="Times New Roman" w:hAnsi="Times New Roman"/>
          <w:sz w:val="24"/>
        </w:rPr>
        <w:t xml:space="preserve">«Повышение эффективности управления муниципальными финансами в </w:t>
      </w:r>
      <w:proofErr w:type="spellStart"/>
      <w:r w:rsidR="000E26D7">
        <w:rPr>
          <w:rFonts w:ascii="Times New Roman" w:eastAsia="Times New Roman" w:hAnsi="Times New Roman"/>
          <w:sz w:val="24"/>
        </w:rPr>
        <w:t>Анчулском</w:t>
      </w:r>
      <w:proofErr w:type="spellEnd"/>
      <w:r w:rsidR="000E26D7">
        <w:rPr>
          <w:rFonts w:ascii="Times New Roman" w:eastAsia="Times New Roman" w:hAnsi="Times New Roman"/>
          <w:sz w:val="24"/>
        </w:rPr>
        <w:t xml:space="preserve"> сельсовете » </w:t>
      </w:r>
      <w:r w:rsidR="00957D93">
        <w:rPr>
          <w:rFonts w:ascii="Times New Roman" w:eastAsia="Times New Roman" w:hAnsi="Times New Roman"/>
          <w:sz w:val="24"/>
        </w:rPr>
        <w:t>239,7</w:t>
      </w:r>
      <w:r w:rsidR="000E26D7">
        <w:rPr>
          <w:rFonts w:ascii="Times New Roman" w:eastAsia="Times New Roman" w:hAnsi="Times New Roman"/>
          <w:sz w:val="24"/>
        </w:rPr>
        <w:t xml:space="preserve">  тыс</w:t>
      </w:r>
      <w:proofErr w:type="gramStart"/>
      <w:r w:rsidR="000E26D7">
        <w:rPr>
          <w:rFonts w:ascii="Times New Roman" w:eastAsia="Times New Roman" w:hAnsi="Times New Roman"/>
          <w:sz w:val="24"/>
        </w:rPr>
        <w:t>.р</w:t>
      </w:r>
      <w:proofErr w:type="gramEnd"/>
      <w:r w:rsidR="000E26D7">
        <w:rPr>
          <w:rFonts w:ascii="Times New Roman" w:eastAsia="Times New Roman" w:hAnsi="Times New Roman"/>
          <w:sz w:val="24"/>
        </w:rPr>
        <w:t>уб.</w:t>
      </w:r>
    </w:p>
    <w:p w:rsidR="00A5104D" w:rsidRPr="00542CA2" w:rsidRDefault="00A5104D" w:rsidP="000E26D7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>         </w:t>
      </w:r>
      <w:r>
        <w:rPr>
          <w:rFonts w:ascii="Times New Roman" w:eastAsia="Times New Roman" w:hAnsi="Times New Roman"/>
          <w:sz w:val="24"/>
        </w:rPr>
        <w:t xml:space="preserve">По разделу </w:t>
      </w:r>
      <w:r>
        <w:rPr>
          <w:rFonts w:ascii="Times New Roman" w:eastAsia="Times New Roman" w:hAnsi="Times New Roman"/>
          <w:b/>
          <w:sz w:val="24"/>
        </w:rPr>
        <w:t>1000 «Социальная политика»</w:t>
      </w:r>
      <w:r>
        <w:rPr>
          <w:rFonts w:ascii="Times New Roman" w:eastAsia="Times New Roman" w:hAnsi="Times New Roman"/>
          <w:sz w:val="24"/>
        </w:rPr>
        <w:t xml:space="preserve"> в </w:t>
      </w:r>
      <w:r w:rsidR="00957D93">
        <w:rPr>
          <w:rFonts w:ascii="Times New Roman" w:eastAsia="Times New Roman" w:hAnsi="Times New Roman"/>
          <w:sz w:val="24"/>
        </w:rPr>
        <w:t>1</w:t>
      </w:r>
      <w:r w:rsidR="00E92CA6">
        <w:rPr>
          <w:rFonts w:ascii="Times New Roman" w:eastAsia="Times New Roman" w:hAnsi="Times New Roman"/>
          <w:sz w:val="24"/>
        </w:rPr>
        <w:t xml:space="preserve"> квартале </w:t>
      </w:r>
      <w:r>
        <w:rPr>
          <w:rFonts w:ascii="Times New Roman" w:eastAsia="Times New Roman" w:hAnsi="Times New Roman"/>
          <w:sz w:val="24"/>
        </w:rPr>
        <w:t>202</w:t>
      </w:r>
      <w:r w:rsidR="00957D9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году направ</w:t>
      </w:r>
      <w:r w:rsidR="00E92CA6">
        <w:rPr>
          <w:rFonts w:ascii="Times New Roman" w:eastAsia="Times New Roman" w:hAnsi="Times New Roman"/>
          <w:sz w:val="24"/>
        </w:rPr>
        <w:t xml:space="preserve">лялось финансирование в объеме </w:t>
      </w:r>
      <w:r w:rsidR="00957D93">
        <w:rPr>
          <w:rFonts w:ascii="Times New Roman" w:eastAsia="Times New Roman" w:hAnsi="Times New Roman"/>
          <w:sz w:val="24"/>
        </w:rPr>
        <w:t>51,6</w:t>
      </w:r>
      <w:r>
        <w:rPr>
          <w:rFonts w:ascii="Times New Roman" w:eastAsia="Times New Roman" w:hAnsi="Times New Roman"/>
          <w:sz w:val="24"/>
        </w:rPr>
        <w:t xml:space="preserve"> тыс. руб.  на реализацию муниципальной программы «Социальная поддержка граждан </w:t>
      </w:r>
      <w:r w:rsidR="000E26D7">
        <w:rPr>
          <w:rFonts w:ascii="Times New Roman" w:eastAsia="Times New Roman" w:hAnsi="Times New Roman"/>
          <w:sz w:val="24"/>
        </w:rPr>
        <w:t>Анчулского сельсовета</w:t>
      </w:r>
      <w:r>
        <w:rPr>
          <w:rFonts w:ascii="Times New Roman" w:eastAsia="Times New Roman" w:hAnsi="Times New Roman"/>
          <w:sz w:val="24"/>
        </w:rPr>
        <w:t>».</w:t>
      </w:r>
      <w:r w:rsidR="000E26D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структуре общих расходов бюджета – расходы по данному разделу составили в 202</w:t>
      </w:r>
      <w:r w:rsidR="00957D93">
        <w:rPr>
          <w:rFonts w:ascii="Times New Roman" w:eastAsia="Times New Roman" w:hAnsi="Times New Roman"/>
          <w:sz w:val="24"/>
        </w:rPr>
        <w:t>2</w:t>
      </w:r>
      <w:r w:rsidR="007920F8">
        <w:rPr>
          <w:rFonts w:ascii="Times New Roman" w:eastAsia="Times New Roman" w:hAnsi="Times New Roman"/>
          <w:sz w:val="24"/>
        </w:rPr>
        <w:t xml:space="preserve"> году – </w:t>
      </w:r>
      <w:r w:rsidR="00957D93">
        <w:rPr>
          <w:rFonts w:ascii="Times New Roman" w:eastAsia="Times New Roman" w:hAnsi="Times New Roman"/>
          <w:sz w:val="24"/>
        </w:rPr>
        <w:t>0,02</w:t>
      </w:r>
      <w:r>
        <w:rPr>
          <w:rFonts w:ascii="Times New Roman" w:eastAsia="Times New Roman" w:hAnsi="Times New Roman"/>
          <w:sz w:val="24"/>
        </w:rPr>
        <w:t xml:space="preserve"> % Расходы производились на доплату к трудовой  пенсии муниципальным служащим в размере –</w:t>
      </w:r>
      <w:r w:rsidR="00957D93">
        <w:rPr>
          <w:rFonts w:ascii="Times New Roman" w:eastAsia="Times New Roman" w:hAnsi="Times New Roman"/>
          <w:sz w:val="24"/>
        </w:rPr>
        <w:t>51,6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</w:t>
      </w:r>
      <w:r w:rsidR="000E26D7">
        <w:rPr>
          <w:rFonts w:ascii="Times New Roman" w:eastAsia="Times New Roman" w:hAnsi="Times New Roman"/>
          <w:sz w:val="24"/>
        </w:rPr>
        <w:t>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Распределение бюджетных ассигнований  предусмотренных в 202</w:t>
      </w:r>
      <w:r w:rsidR="00957D9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году реализовано по  1</w:t>
      </w:r>
      <w:r w:rsidR="00957D9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муниципальным программам на общую сумму </w:t>
      </w:r>
      <w:r w:rsidR="00B361E7">
        <w:rPr>
          <w:rFonts w:ascii="Times New Roman" w:eastAsia="Times New Roman" w:hAnsi="Times New Roman"/>
          <w:sz w:val="24"/>
        </w:rPr>
        <w:t xml:space="preserve"> </w:t>
      </w:r>
      <w:r w:rsidR="00957D93">
        <w:rPr>
          <w:rFonts w:ascii="Times New Roman" w:eastAsia="Times New Roman" w:hAnsi="Times New Roman"/>
          <w:sz w:val="24"/>
        </w:rPr>
        <w:t>2328,4</w:t>
      </w:r>
      <w:r w:rsidR="00B361E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 xml:space="preserve">уб. или  </w:t>
      </w:r>
      <w:r w:rsidR="00957D93">
        <w:rPr>
          <w:rFonts w:ascii="Times New Roman" w:eastAsia="Times New Roman" w:hAnsi="Times New Roman"/>
          <w:sz w:val="24"/>
        </w:rPr>
        <w:t>92</w:t>
      </w:r>
      <w:r>
        <w:rPr>
          <w:rFonts w:ascii="Times New Roman" w:eastAsia="Times New Roman" w:hAnsi="Times New Roman"/>
          <w:sz w:val="24"/>
        </w:rPr>
        <w:t xml:space="preserve"> %  от общих расходов бюджета.</w:t>
      </w:r>
    </w:p>
    <w:p w:rsidR="000E26D7" w:rsidRDefault="00E70FBB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201,1</w:t>
      </w:r>
      <w:r w:rsidR="007920F8">
        <w:rPr>
          <w:rFonts w:ascii="Times New Roman" w:eastAsia="Times New Roman" w:hAnsi="Times New Roman"/>
          <w:sz w:val="24"/>
        </w:rPr>
        <w:t xml:space="preserve"> </w:t>
      </w:r>
      <w:r w:rsidR="00A5104D">
        <w:rPr>
          <w:rFonts w:ascii="Times New Roman" w:eastAsia="Times New Roman" w:hAnsi="Times New Roman"/>
          <w:sz w:val="24"/>
        </w:rPr>
        <w:t>тыс</w:t>
      </w:r>
      <w:proofErr w:type="gramStart"/>
      <w:r w:rsidR="00A5104D">
        <w:rPr>
          <w:rFonts w:ascii="Times New Roman" w:eastAsia="Times New Roman" w:hAnsi="Times New Roman"/>
          <w:sz w:val="24"/>
        </w:rPr>
        <w:t>.р</w:t>
      </w:r>
      <w:proofErr w:type="gramEnd"/>
      <w:r w:rsidR="00A5104D">
        <w:rPr>
          <w:rFonts w:ascii="Times New Roman" w:eastAsia="Times New Roman" w:hAnsi="Times New Roman"/>
          <w:sz w:val="24"/>
        </w:rPr>
        <w:t>уб. запланировано на не программную часть</w:t>
      </w:r>
      <w:r w:rsidR="000E26D7">
        <w:rPr>
          <w:rFonts w:ascii="Times New Roman" w:eastAsia="Times New Roman" w:hAnsi="Times New Roman"/>
          <w:sz w:val="24"/>
        </w:rPr>
        <w:t xml:space="preserve">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Резервные фонды, не использованы в связи с отсутствием необходимости. </w:t>
      </w:r>
    </w:p>
    <w:p w:rsidR="00751A07" w:rsidRPr="008A69DF" w:rsidRDefault="00751A07" w:rsidP="00A510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51A07" w:rsidRPr="008A69DF" w:rsidSect="008A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08"/>
    <w:multiLevelType w:val="hybridMultilevel"/>
    <w:tmpl w:val="226E5148"/>
    <w:lvl w:ilvl="0" w:tplc="CD000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672F5E"/>
    <w:multiLevelType w:val="hybridMultilevel"/>
    <w:tmpl w:val="86C4849E"/>
    <w:lvl w:ilvl="0" w:tplc="64E40D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EB559D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985306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85C"/>
    <w:rsid w:val="0003671A"/>
    <w:rsid w:val="00076E69"/>
    <w:rsid w:val="000A433F"/>
    <w:rsid w:val="000B750E"/>
    <w:rsid w:val="000E26D7"/>
    <w:rsid w:val="000F6D26"/>
    <w:rsid w:val="00100B46"/>
    <w:rsid w:val="00114D03"/>
    <w:rsid w:val="00127F8C"/>
    <w:rsid w:val="001502EB"/>
    <w:rsid w:val="00167D4C"/>
    <w:rsid w:val="00177138"/>
    <w:rsid w:val="001A36AA"/>
    <w:rsid w:val="001B4D2A"/>
    <w:rsid w:val="00213D53"/>
    <w:rsid w:val="002215B3"/>
    <w:rsid w:val="0023616D"/>
    <w:rsid w:val="002504B2"/>
    <w:rsid w:val="00285DAE"/>
    <w:rsid w:val="002D1D7A"/>
    <w:rsid w:val="002D5EA0"/>
    <w:rsid w:val="002E30D7"/>
    <w:rsid w:val="00323C3E"/>
    <w:rsid w:val="00392116"/>
    <w:rsid w:val="003A1E05"/>
    <w:rsid w:val="003A4218"/>
    <w:rsid w:val="003C05AB"/>
    <w:rsid w:val="003C1BE4"/>
    <w:rsid w:val="003C5486"/>
    <w:rsid w:val="003E1BC7"/>
    <w:rsid w:val="003F5296"/>
    <w:rsid w:val="0041548B"/>
    <w:rsid w:val="004168D8"/>
    <w:rsid w:val="0042622B"/>
    <w:rsid w:val="00441E97"/>
    <w:rsid w:val="00453806"/>
    <w:rsid w:val="004829F8"/>
    <w:rsid w:val="004C7F0A"/>
    <w:rsid w:val="004D09C1"/>
    <w:rsid w:val="004E5D1E"/>
    <w:rsid w:val="004F7D37"/>
    <w:rsid w:val="00560EAF"/>
    <w:rsid w:val="00575233"/>
    <w:rsid w:val="00597EF3"/>
    <w:rsid w:val="005C01DB"/>
    <w:rsid w:val="005E7CFC"/>
    <w:rsid w:val="005F3E93"/>
    <w:rsid w:val="005F44B7"/>
    <w:rsid w:val="0063519B"/>
    <w:rsid w:val="00666DB3"/>
    <w:rsid w:val="006854A7"/>
    <w:rsid w:val="006A085C"/>
    <w:rsid w:val="006A511D"/>
    <w:rsid w:val="0070215B"/>
    <w:rsid w:val="00716480"/>
    <w:rsid w:val="00751A07"/>
    <w:rsid w:val="007559BD"/>
    <w:rsid w:val="007920F8"/>
    <w:rsid w:val="00793341"/>
    <w:rsid w:val="0079489F"/>
    <w:rsid w:val="00796CC4"/>
    <w:rsid w:val="007A28D8"/>
    <w:rsid w:val="007B5BCE"/>
    <w:rsid w:val="007B5E74"/>
    <w:rsid w:val="007C0C5E"/>
    <w:rsid w:val="00827F89"/>
    <w:rsid w:val="00851DB8"/>
    <w:rsid w:val="00891C08"/>
    <w:rsid w:val="00891C5A"/>
    <w:rsid w:val="008A69DF"/>
    <w:rsid w:val="008C1842"/>
    <w:rsid w:val="008F62FA"/>
    <w:rsid w:val="00904509"/>
    <w:rsid w:val="00911655"/>
    <w:rsid w:val="00950534"/>
    <w:rsid w:val="00957D93"/>
    <w:rsid w:val="009650F9"/>
    <w:rsid w:val="0096619C"/>
    <w:rsid w:val="00971C39"/>
    <w:rsid w:val="00984E41"/>
    <w:rsid w:val="009917BA"/>
    <w:rsid w:val="009A469B"/>
    <w:rsid w:val="009B41A2"/>
    <w:rsid w:val="009B655C"/>
    <w:rsid w:val="00A12686"/>
    <w:rsid w:val="00A16E6A"/>
    <w:rsid w:val="00A400CD"/>
    <w:rsid w:val="00A420B6"/>
    <w:rsid w:val="00A43BE3"/>
    <w:rsid w:val="00A5104D"/>
    <w:rsid w:val="00A76C42"/>
    <w:rsid w:val="00A939A7"/>
    <w:rsid w:val="00AC7AA4"/>
    <w:rsid w:val="00AD23D3"/>
    <w:rsid w:val="00AF3FE1"/>
    <w:rsid w:val="00B22DF7"/>
    <w:rsid w:val="00B320EC"/>
    <w:rsid w:val="00B33FFB"/>
    <w:rsid w:val="00B361E7"/>
    <w:rsid w:val="00B50617"/>
    <w:rsid w:val="00B509F7"/>
    <w:rsid w:val="00B835E2"/>
    <w:rsid w:val="00B84E2F"/>
    <w:rsid w:val="00BA02E4"/>
    <w:rsid w:val="00BB65AB"/>
    <w:rsid w:val="00BF36D4"/>
    <w:rsid w:val="00BF42B7"/>
    <w:rsid w:val="00C0681B"/>
    <w:rsid w:val="00C52647"/>
    <w:rsid w:val="00C66432"/>
    <w:rsid w:val="00C7023C"/>
    <w:rsid w:val="00C845BF"/>
    <w:rsid w:val="00CA3823"/>
    <w:rsid w:val="00D057F1"/>
    <w:rsid w:val="00D17568"/>
    <w:rsid w:val="00D46087"/>
    <w:rsid w:val="00D726D4"/>
    <w:rsid w:val="00D83C8F"/>
    <w:rsid w:val="00DA08F0"/>
    <w:rsid w:val="00DA697E"/>
    <w:rsid w:val="00DB6534"/>
    <w:rsid w:val="00DE52B3"/>
    <w:rsid w:val="00DF48C6"/>
    <w:rsid w:val="00E47228"/>
    <w:rsid w:val="00E57F65"/>
    <w:rsid w:val="00E70FBB"/>
    <w:rsid w:val="00E72F42"/>
    <w:rsid w:val="00E92CA6"/>
    <w:rsid w:val="00ED6D55"/>
    <w:rsid w:val="00EF11AC"/>
    <w:rsid w:val="00F037AB"/>
    <w:rsid w:val="00F1638F"/>
    <w:rsid w:val="00F27DD0"/>
    <w:rsid w:val="00F368FB"/>
    <w:rsid w:val="00F6760A"/>
    <w:rsid w:val="00F71C16"/>
    <w:rsid w:val="00F76130"/>
    <w:rsid w:val="00FC0206"/>
    <w:rsid w:val="00FC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1882-3629-4F77-B6F5-DBD043B5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66</cp:revision>
  <cp:lastPrinted>2021-07-29T03:44:00Z</cp:lastPrinted>
  <dcterms:created xsi:type="dcterms:W3CDTF">2016-03-13T07:52:00Z</dcterms:created>
  <dcterms:modified xsi:type="dcterms:W3CDTF">2023-12-19T02:59:00Z</dcterms:modified>
</cp:coreProperties>
</file>