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F6" w:rsidRPr="003F273C" w:rsidRDefault="000B48F6" w:rsidP="000B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>Российская Федерация</w:t>
      </w:r>
    </w:p>
    <w:p w:rsidR="000B48F6" w:rsidRPr="003F273C" w:rsidRDefault="000B48F6" w:rsidP="000B48F6">
      <w:pPr>
        <w:pStyle w:val="msonormalcxspmiddle"/>
        <w:spacing w:before="0" w:after="0"/>
        <w:jc w:val="center"/>
      </w:pPr>
      <w:r w:rsidRPr="003F273C">
        <w:t>Республика Хакасия</w:t>
      </w:r>
    </w:p>
    <w:p w:rsidR="000B48F6" w:rsidRPr="003F273C" w:rsidRDefault="000B48F6" w:rsidP="000B48F6">
      <w:pPr>
        <w:pStyle w:val="msonormalcxspmiddle"/>
        <w:spacing w:before="0" w:after="0"/>
        <w:jc w:val="center"/>
      </w:pPr>
      <w:r w:rsidRPr="003F273C">
        <w:t>Таштыпский район</w:t>
      </w:r>
    </w:p>
    <w:p w:rsidR="000B48F6" w:rsidRPr="003F273C" w:rsidRDefault="000B48F6" w:rsidP="000B48F6">
      <w:pPr>
        <w:pStyle w:val="msonormalcxspmiddle"/>
        <w:spacing w:before="0" w:after="0"/>
        <w:jc w:val="center"/>
      </w:pPr>
      <w:r w:rsidRPr="003F273C">
        <w:t>Администрация Анчулского сельсовета</w:t>
      </w:r>
    </w:p>
    <w:p w:rsidR="000B48F6" w:rsidRPr="003F273C" w:rsidRDefault="000B48F6" w:rsidP="000B48F6">
      <w:pPr>
        <w:pStyle w:val="msonormalcxspmiddle"/>
        <w:spacing w:before="0" w:after="0"/>
        <w:jc w:val="center"/>
      </w:pPr>
    </w:p>
    <w:p w:rsidR="000B48F6" w:rsidRPr="003F273C" w:rsidRDefault="000B48F6" w:rsidP="000B4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8F6" w:rsidRPr="003F273C" w:rsidRDefault="000B48F6" w:rsidP="000B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>ПОСТАНОВЛЕНИЕ</w:t>
      </w:r>
    </w:p>
    <w:p w:rsidR="000B48F6" w:rsidRPr="003F273C" w:rsidRDefault="000B48F6" w:rsidP="000B48F6">
      <w:pPr>
        <w:jc w:val="center"/>
        <w:rPr>
          <w:rFonts w:ascii="Times New Roman" w:hAnsi="Times New Roman"/>
          <w:sz w:val="24"/>
          <w:szCs w:val="24"/>
        </w:rPr>
      </w:pPr>
    </w:p>
    <w:p w:rsidR="000B48F6" w:rsidRPr="003F273C" w:rsidRDefault="00A07992" w:rsidP="000B48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07992">
        <w:rPr>
          <w:rFonts w:ascii="Times New Roman" w:hAnsi="Times New Roman"/>
          <w:sz w:val="24"/>
          <w:szCs w:val="24"/>
        </w:rPr>
        <w:t>«1</w:t>
      </w:r>
      <w:r w:rsidR="00D01A96">
        <w:rPr>
          <w:rFonts w:ascii="Times New Roman" w:hAnsi="Times New Roman"/>
          <w:sz w:val="24"/>
          <w:szCs w:val="24"/>
        </w:rPr>
        <w:t>6</w:t>
      </w:r>
      <w:r w:rsidRPr="00A079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="00A905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0B48F6" w:rsidRPr="000B48F6">
        <w:rPr>
          <w:rFonts w:ascii="Times New Roman" w:hAnsi="Times New Roman"/>
          <w:sz w:val="24"/>
          <w:szCs w:val="24"/>
        </w:rPr>
        <w:t>г</w:t>
      </w:r>
      <w:r w:rsidR="000B48F6" w:rsidRPr="003F273C">
        <w:rPr>
          <w:rFonts w:ascii="Times New Roman" w:hAnsi="Times New Roman"/>
          <w:sz w:val="24"/>
          <w:szCs w:val="24"/>
        </w:rPr>
        <w:t>.</w:t>
      </w:r>
      <w:r w:rsidR="000B48F6" w:rsidRPr="003F273C">
        <w:rPr>
          <w:rFonts w:ascii="Times New Roman" w:hAnsi="Times New Roman"/>
          <w:sz w:val="24"/>
          <w:szCs w:val="24"/>
        </w:rPr>
        <w:tab/>
      </w:r>
      <w:r w:rsidR="000B48F6" w:rsidRPr="003F273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B48F6" w:rsidRPr="003F273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B48F6" w:rsidRPr="003F273C">
        <w:rPr>
          <w:rFonts w:ascii="Times New Roman" w:hAnsi="Times New Roman"/>
          <w:sz w:val="24"/>
          <w:szCs w:val="24"/>
        </w:rPr>
        <w:t>Анчул</w:t>
      </w:r>
      <w:proofErr w:type="spellEnd"/>
      <w:r w:rsidR="000B48F6" w:rsidRPr="003F273C">
        <w:rPr>
          <w:rFonts w:ascii="Times New Roman" w:hAnsi="Times New Roman"/>
          <w:sz w:val="24"/>
          <w:szCs w:val="24"/>
        </w:rPr>
        <w:tab/>
      </w:r>
      <w:r w:rsidR="000B48F6" w:rsidRPr="003F273C">
        <w:rPr>
          <w:rFonts w:ascii="Times New Roman" w:hAnsi="Times New Roman"/>
          <w:sz w:val="24"/>
          <w:szCs w:val="24"/>
        </w:rPr>
        <w:tab/>
      </w:r>
      <w:r w:rsidR="000B48F6" w:rsidRPr="003F273C">
        <w:rPr>
          <w:rFonts w:ascii="Times New Roman" w:hAnsi="Times New Roman"/>
          <w:sz w:val="24"/>
          <w:szCs w:val="24"/>
        </w:rPr>
        <w:tab/>
        <w:t xml:space="preserve">                           № </w:t>
      </w:r>
      <w:r w:rsidR="00D01A96">
        <w:rPr>
          <w:rFonts w:ascii="Times New Roman" w:hAnsi="Times New Roman"/>
          <w:sz w:val="24"/>
          <w:szCs w:val="24"/>
          <w:u w:val="single"/>
        </w:rPr>
        <w:t>61</w:t>
      </w:r>
    </w:p>
    <w:p w:rsidR="000B48F6" w:rsidRPr="003F273C" w:rsidRDefault="000B48F6" w:rsidP="000B4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8F6" w:rsidRPr="003F273C" w:rsidRDefault="000B48F6" w:rsidP="000B4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8F6" w:rsidRPr="00A07992" w:rsidRDefault="000B48F6" w:rsidP="000B48F6">
      <w:pPr>
        <w:pStyle w:val="msonormalcxspmiddle"/>
        <w:spacing w:before="0" w:after="0"/>
        <w:rPr>
          <w:rFonts w:cs="Times New Roman"/>
        </w:rPr>
      </w:pPr>
      <w:r w:rsidRPr="00A07992">
        <w:rPr>
          <w:rFonts w:cs="Times New Roman"/>
        </w:rPr>
        <w:t xml:space="preserve">Об утверждении </w:t>
      </w:r>
      <w:proofErr w:type="gramStart"/>
      <w:r w:rsidRPr="00A07992">
        <w:rPr>
          <w:rFonts w:cs="Times New Roman"/>
        </w:rPr>
        <w:t>муниципальной</w:t>
      </w:r>
      <w:proofErr w:type="gramEnd"/>
      <w:r w:rsidRPr="00A07992">
        <w:rPr>
          <w:rFonts w:cs="Times New Roman"/>
        </w:rPr>
        <w:t xml:space="preserve">  </w:t>
      </w:r>
    </w:p>
    <w:p w:rsidR="00A07992" w:rsidRDefault="000B48F6" w:rsidP="00A07992">
      <w:pPr>
        <w:pStyle w:val="msonormalcxspmiddle"/>
        <w:spacing w:before="0" w:after="0"/>
        <w:rPr>
          <w:rFonts w:cs="Times New Roman"/>
        </w:rPr>
      </w:pPr>
      <w:r w:rsidRPr="00A07992">
        <w:rPr>
          <w:rFonts w:cs="Times New Roman"/>
        </w:rPr>
        <w:t xml:space="preserve">программы «Благоустройство </w:t>
      </w:r>
    </w:p>
    <w:p w:rsidR="00A07992" w:rsidRPr="00A07992" w:rsidRDefault="000B48F6" w:rsidP="00A07992">
      <w:pPr>
        <w:pStyle w:val="msonormalcxspmiddle"/>
        <w:spacing w:before="0" w:after="0"/>
        <w:rPr>
          <w:rFonts w:cs="Times New Roman"/>
        </w:rPr>
      </w:pPr>
      <w:r w:rsidRPr="00A07992">
        <w:rPr>
          <w:rFonts w:cs="Times New Roman"/>
        </w:rPr>
        <w:t xml:space="preserve">на </w:t>
      </w:r>
      <w:r w:rsidR="00A07992">
        <w:rPr>
          <w:rFonts w:cs="Times New Roman"/>
        </w:rPr>
        <w:t xml:space="preserve">территории </w:t>
      </w:r>
      <w:r w:rsidR="00A07992" w:rsidRPr="00A07992">
        <w:rPr>
          <w:rFonts w:cs="Times New Roman"/>
        </w:rPr>
        <w:t xml:space="preserve">Администрации </w:t>
      </w:r>
    </w:p>
    <w:p w:rsidR="00A07992" w:rsidRPr="00A07992" w:rsidRDefault="00A07992" w:rsidP="00A07992">
      <w:pPr>
        <w:pStyle w:val="msonormalcxspmiddle"/>
        <w:spacing w:before="0" w:after="0"/>
        <w:rPr>
          <w:rFonts w:cs="Times New Roman"/>
        </w:rPr>
      </w:pPr>
      <w:r w:rsidRPr="00A07992">
        <w:rPr>
          <w:rFonts w:cs="Times New Roman"/>
        </w:rPr>
        <w:t xml:space="preserve">Анчулского </w:t>
      </w:r>
      <w:r>
        <w:rPr>
          <w:rFonts w:cs="Times New Roman"/>
        </w:rPr>
        <w:t>сельсовета»</w:t>
      </w:r>
    </w:p>
    <w:p w:rsidR="000B48F6" w:rsidRPr="00A07992" w:rsidRDefault="000B48F6" w:rsidP="000B48F6">
      <w:pPr>
        <w:pStyle w:val="msonormalcxspmiddle"/>
        <w:spacing w:after="0"/>
        <w:rPr>
          <w:rFonts w:cs="Times New Roman"/>
        </w:rPr>
      </w:pPr>
    </w:p>
    <w:p w:rsidR="00A07992" w:rsidRPr="00A07992" w:rsidRDefault="000B48F6" w:rsidP="00A07992">
      <w:pPr>
        <w:pStyle w:val="1"/>
        <w:spacing w:before="0" w:after="0"/>
        <w:ind w:firstLine="840"/>
        <w:jc w:val="both"/>
        <w:rPr>
          <w:rFonts w:ascii="Times New Roman" w:hAnsi="Times New Roman"/>
          <w:b w:val="0"/>
          <w:color w:val="auto"/>
        </w:rPr>
      </w:pPr>
      <w:r w:rsidRPr="00A07992">
        <w:rPr>
          <w:rFonts w:ascii="Times New Roman" w:hAnsi="Times New Roman"/>
        </w:rPr>
        <w:t xml:space="preserve">      </w:t>
      </w:r>
      <w:r w:rsidR="00A07992" w:rsidRPr="00A07992">
        <w:rPr>
          <w:rFonts w:ascii="Times New Roman" w:hAnsi="Times New Roman"/>
          <w:b w:val="0"/>
          <w:color w:val="auto"/>
        </w:rPr>
        <w:t>В соответствии со ст.179 Бюджетного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</w:t>
      </w:r>
      <w:r w:rsidR="00A07992" w:rsidRPr="00A07992">
        <w:rPr>
          <w:rFonts w:ascii="Times New Roman" w:hAnsi="Times New Roman"/>
        </w:rPr>
        <w:t xml:space="preserve">, </w:t>
      </w:r>
      <w:r w:rsidR="00A07992" w:rsidRPr="00A07992">
        <w:rPr>
          <w:rFonts w:ascii="Times New Roman" w:hAnsi="Times New Roman"/>
          <w:b w:val="0"/>
          <w:color w:val="auto"/>
        </w:rPr>
        <w:t>руководствуясь</w:t>
      </w:r>
      <w:r w:rsidR="00A07992" w:rsidRPr="00A07992">
        <w:rPr>
          <w:rFonts w:ascii="Times New Roman" w:hAnsi="Times New Roman"/>
          <w:color w:val="auto"/>
        </w:rPr>
        <w:t xml:space="preserve"> </w:t>
      </w:r>
      <w:r w:rsidR="00A07992" w:rsidRPr="00A07992">
        <w:rPr>
          <w:rFonts w:ascii="Times New Roman" w:hAnsi="Times New Roman"/>
          <w:b w:val="0"/>
          <w:color w:val="auto"/>
        </w:rPr>
        <w:t xml:space="preserve">Уставом муниципального образования </w:t>
      </w:r>
      <w:proofErr w:type="spellStart"/>
      <w:r w:rsidR="00A07992" w:rsidRPr="00A07992">
        <w:rPr>
          <w:rFonts w:ascii="Times New Roman" w:hAnsi="Times New Roman"/>
          <w:b w:val="0"/>
          <w:color w:val="auto"/>
        </w:rPr>
        <w:t>Анчулский</w:t>
      </w:r>
      <w:proofErr w:type="spellEnd"/>
      <w:r w:rsidR="00A07992" w:rsidRPr="00A07992">
        <w:rPr>
          <w:rFonts w:ascii="Times New Roman" w:hAnsi="Times New Roman"/>
          <w:b w:val="0"/>
          <w:color w:val="auto"/>
        </w:rPr>
        <w:t xml:space="preserve"> сельсовет</w:t>
      </w:r>
      <w:r w:rsidR="00A07992" w:rsidRPr="00A07992">
        <w:rPr>
          <w:rFonts w:ascii="Times New Roman" w:hAnsi="Times New Roman"/>
        </w:rPr>
        <w:t xml:space="preserve"> </w:t>
      </w:r>
      <w:r w:rsidR="00A07992" w:rsidRPr="00A07992">
        <w:rPr>
          <w:rFonts w:ascii="Times New Roman" w:hAnsi="Times New Roman"/>
          <w:b w:val="0"/>
          <w:color w:val="auto"/>
        </w:rPr>
        <w:t xml:space="preserve">от 05.01.2006 г. № 10, Администрация Анчулского сельсовета    </w:t>
      </w:r>
      <w:proofErr w:type="spellStart"/>
      <w:proofErr w:type="gramStart"/>
      <w:r w:rsidR="00A07992" w:rsidRPr="00A07992">
        <w:rPr>
          <w:rFonts w:ascii="Times New Roman" w:hAnsi="Times New Roman"/>
          <w:b w:val="0"/>
          <w:color w:val="auto"/>
        </w:rPr>
        <w:t>п</w:t>
      </w:r>
      <w:proofErr w:type="spellEnd"/>
      <w:proofErr w:type="gramEnd"/>
      <w:r w:rsidR="00A07992" w:rsidRPr="00A07992">
        <w:rPr>
          <w:rFonts w:ascii="Times New Roman" w:hAnsi="Times New Roman"/>
          <w:b w:val="0"/>
          <w:color w:val="auto"/>
        </w:rPr>
        <w:t xml:space="preserve"> о с т а </w:t>
      </w:r>
      <w:proofErr w:type="spellStart"/>
      <w:r w:rsidR="00A07992" w:rsidRPr="00A07992">
        <w:rPr>
          <w:rFonts w:ascii="Times New Roman" w:hAnsi="Times New Roman"/>
          <w:b w:val="0"/>
          <w:color w:val="auto"/>
        </w:rPr>
        <w:t>н</w:t>
      </w:r>
      <w:proofErr w:type="spellEnd"/>
      <w:r w:rsidR="00A07992" w:rsidRPr="00A07992">
        <w:rPr>
          <w:rFonts w:ascii="Times New Roman" w:hAnsi="Times New Roman"/>
          <w:b w:val="0"/>
          <w:color w:val="auto"/>
        </w:rPr>
        <w:t xml:space="preserve"> о в л я е т:</w:t>
      </w:r>
    </w:p>
    <w:p w:rsidR="00A07992" w:rsidRPr="00A07992" w:rsidRDefault="00A07992" w:rsidP="00A07992">
      <w:pPr>
        <w:rPr>
          <w:rFonts w:ascii="Times New Roman" w:hAnsi="Times New Roman" w:cs="Times New Roman"/>
          <w:sz w:val="24"/>
          <w:szCs w:val="24"/>
        </w:rPr>
      </w:pPr>
    </w:p>
    <w:p w:rsidR="00A07992" w:rsidRPr="00A07992" w:rsidRDefault="00A07992" w:rsidP="00A07992">
      <w:pPr>
        <w:numPr>
          <w:ilvl w:val="0"/>
          <w:numId w:val="3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992">
        <w:rPr>
          <w:rFonts w:ascii="Times New Roman" w:hAnsi="Times New Roman" w:cs="Times New Roman"/>
          <w:sz w:val="24"/>
          <w:szCs w:val="24"/>
        </w:rPr>
        <w:t>Утвердить муниципальную  программу «</w:t>
      </w: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A07992">
        <w:rPr>
          <w:rFonts w:ascii="Times New Roman" w:hAnsi="Times New Roman" w:cs="Times New Roman"/>
          <w:sz w:val="24"/>
          <w:szCs w:val="24"/>
        </w:rPr>
        <w:t xml:space="preserve"> на территории Администрации Анчулского сельсовета» (приложение №1)</w:t>
      </w:r>
    </w:p>
    <w:p w:rsidR="00A07992" w:rsidRPr="00A07992" w:rsidRDefault="00A07992" w:rsidP="00A07992">
      <w:pPr>
        <w:pStyle w:val="ConsPlusTitle"/>
        <w:widowControl/>
        <w:snapToGri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79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7992">
        <w:rPr>
          <w:rFonts w:ascii="Times New Roman" w:hAnsi="Times New Roman" w:cs="Times New Roman"/>
          <w:b w:val="0"/>
          <w:sz w:val="24"/>
          <w:szCs w:val="24"/>
        </w:rPr>
        <w:t>2</w:t>
      </w:r>
      <w:r w:rsidRPr="00A07992">
        <w:rPr>
          <w:rFonts w:ascii="Times New Roman" w:hAnsi="Times New Roman" w:cs="Times New Roman"/>
          <w:sz w:val="24"/>
          <w:szCs w:val="24"/>
        </w:rPr>
        <w:t xml:space="preserve">. </w:t>
      </w:r>
      <w:r w:rsidRPr="00A07992">
        <w:rPr>
          <w:rFonts w:ascii="Times New Roman" w:hAnsi="Times New Roman" w:cs="Times New Roman"/>
          <w:b w:val="0"/>
          <w:sz w:val="24"/>
          <w:szCs w:val="24"/>
        </w:rPr>
        <w:t>Считать утратившим силу постановление администрации Анчулского сельсовета от 1</w:t>
      </w:r>
      <w:r w:rsidR="00D01A96">
        <w:rPr>
          <w:rFonts w:ascii="Times New Roman" w:hAnsi="Times New Roman" w:cs="Times New Roman"/>
          <w:b w:val="0"/>
          <w:sz w:val="24"/>
          <w:szCs w:val="24"/>
        </w:rPr>
        <w:t>8.10.2016 г. № 63</w:t>
      </w:r>
      <w:r w:rsidRPr="00A0799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 Администрации Анчулского сельсовета « Благоустройство</w:t>
      </w:r>
      <w:r w:rsidR="00DD2A53">
        <w:rPr>
          <w:rFonts w:ascii="Times New Roman" w:hAnsi="Times New Roman" w:cs="Times New Roman"/>
          <w:b w:val="0"/>
          <w:sz w:val="24"/>
          <w:szCs w:val="24"/>
        </w:rPr>
        <w:t xml:space="preserve"> на 2017-2020 год</w:t>
      </w:r>
      <w:r w:rsidR="00D01A96">
        <w:rPr>
          <w:rFonts w:ascii="Times New Roman" w:hAnsi="Times New Roman" w:cs="Times New Roman"/>
          <w:b w:val="0"/>
          <w:sz w:val="24"/>
          <w:szCs w:val="24"/>
        </w:rPr>
        <w:t>ы</w:t>
      </w:r>
      <w:r w:rsidR="00DD2A53">
        <w:rPr>
          <w:rFonts w:ascii="Times New Roman" w:hAnsi="Times New Roman" w:cs="Times New Roman"/>
          <w:b w:val="0"/>
          <w:sz w:val="24"/>
          <w:szCs w:val="24"/>
        </w:rPr>
        <w:t xml:space="preserve"> ».</w:t>
      </w:r>
    </w:p>
    <w:p w:rsidR="00A07992" w:rsidRPr="00A07992" w:rsidRDefault="00A07992" w:rsidP="00A07992">
      <w:pPr>
        <w:pStyle w:val="a7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992">
        <w:rPr>
          <w:rFonts w:ascii="Times New Roman" w:hAnsi="Times New Roman"/>
          <w:color w:val="000000"/>
          <w:sz w:val="24"/>
          <w:szCs w:val="24"/>
        </w:rPr>
        <w:t xml:space="preserve">               3. Главному бухгалтеру централизованной бухгалтерии администрации Анчулского сельсовета при формировании бюджета на очередной финансовый год предусмотреть ассигнования на реализацию муниципальной программы</w:t>
      </w:r>
      <w:r w:rsidRPr="00A07992">
        <w:rPr>
          <w:rFonts w:ascii="Times New Roman" w:hAnsi="Times New Roman"/>
          <w:sz w:val="24"/>
          <w:szCs w:val="24"/>
        </w:rPr>
        <w:t xml:space="preserve"> «</w:t>
      </w:r>
      <w:r w:rsidR="00DD2A53">
        <w:rPr>
          <w:rFonts w:ascii="Times New Roman" w:hAnsi="Times New Roman"/>
          <w:sz w:val="24"/>
          <w:szCs w:val="24"/>
        </w:rPr>
        <w:t>Благоустройство</w:t>
      </w:r>
      <w:r w:rsidR="00DD2A53" w:rsidRPr="00A07992">
        <w:rPr>
          <w:rFonts w:ascii="Times New Roman" w:hAnsi="Times New Roman"/>
          <w:sz w:val="24"/>
          <w:szCs w:val="24"/>
        </w:rPr>
        <w:t xml:space="preserve"> на территории Администрации Анчулского сельсовета</w:t>
      </w:r>
      <w:r w:rsidRPr="00A07992">
        <w:rPr>
          <w:rFonts w:ascii="Times New Roman" w:hAnsi="Times New Roman"/>
          <w:sz w:val="24"/>
          <w:szCs w:val="24"/>
        </w:rPr>
        <w:t>»</w:t>
      </w:r>
      <w:r w:rsidRPr="00A07992">
        <w:rPr>
          <w:rFonts w:ascii="Times New Roman" w:hAnsi="Times New Roman"/>
          <w:color w:val="000000"/>
          <w:sz w:val="24"/>
          <w:szCs w:val="24"/>
        </w:rPr>
        <w:t>.</w:t>
      </w:r>
    </w:p>
    <w:p w:rsidR="00A07992" w:rsidRPr="00A07992" w:rsidRDefault="00A07992" w:rsidP="00A07992">
      <w:pPr>
        <w:pStyle w:val="a7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992">
        <w:rPr>
          <w:rFonts w:ascii="Times New Roman" w:hAnsi="Times New Roman"/>
          <w:color w:val="000000"/>
          <w:sz w:val="24"/>
          <w:szCs w:val="24"/>
        </w:rPr>
        <w:t xml:space="preserve">               4. Установить, что в ходе реализации муниципальной программы </w:t>
      </w:r>
      <w:r w:rsidRPr="00A07992">
        <w:rPr>
          <w:rFonts w:ascii="Times New Roman" w:hAnsi="Times New Roman"/>
          <w:sz w:val="24"/>
          <w:szCs w:val="24"/>
        </w:rPr>
        <w:t>«</w:t>
      </w:r>
      <w:r w:rsidR="00DD2A53">
        <w:rPr>
          <w:rFonts w:ascii="Times New Roman" w:hAnsi="Times New Roman"/>
          <w:sz w:val="24"/>
          <w:szCs w:val="24"/>
        </w:rPr>
        <w:t>Благоустройство</w:t>
      </w:r>
      <w:r w:rsidR="00DD2A53" w:rsidRPr="00A07992">
        <w:rPr>
          <w:rFonts w:ascii="Times New Roman" w:hAnsi="Times New Roman"/>
          <w:sz w:val="24"/>
          <w:szCs w:val="24"/>
        </w:rPr>
        <w:t xml:space="preserve"> на территории Администрации Анчулского сельсовета</w:t>
      </w:r>
      <w:r w:rsidRPr="00A07992">
        <w:rPr>
          <w:rFonts w:ascii="Times New Roman" w:hAnsi="Times New Roman"/>
          <w:sz w:val="24"/>
          <w:szCs w:val="24"/>
        </w:rPr>
        <w:t>» ежегодной корректировке подлежат мероприятия на объемы их финансирования с учетом возможностей средств местного бюджета.</w:t>
      </w:r>
    </w:p>
    <w:p w:rsidR="00FC40F5" w:rsidRPr="00D01A96" w:rsidRDefault="00A07992" w:rsidP="00D01A96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D01A96">
        <w:rPr>
          <w:rFonts w:ascii="Times New Roman" w:hAnsi="Times New Roman"/>
          <w:sz w:val="24"/>
          <w:szCs w:val="24"/>
        </w:rPr>
        <w:t xml:space="preserve">               </w:t>
      </w:r>
      <w:r w:rsidR="00FC40F5" w:rsidRPr="00D01A96">
        <w:rPr>
          <w:rFonts w:ascii="Times New Roman" w:hAnsi="Times New Roman"/>
          <w:sz w:val="24"/>
          <w:szCs w:val="24"/>
        </w:rPr>
        <w:t>5</w:t>
      </w:r>
      <w:r w:rsidRPr="00D01A96">
        <w:rPr>
          <w:rFonts w:ascii="Times New Roman" w:hAnsi="Times New Roman"/>
          <w:sz w:val="24"/>
          <w:szCs w:val="24"/>
        </w:rPr>
        <w:t>. Постановление вступает в силу со дня официального опубликования путем размещения на официальном стенде администрации Анчулского сельсовета и на официальном сайте администрации Анчулского сельсовет в информационно-телекоммуникационной сети «Интернет».</w:t>
      </w:r>
      <w:r w:rsidR="00FC40F5" w:rsidRPr="00D01A96">
        <w:rPr>
          <w:rFonts w:ascii="Times New Roman" w:hAnsi="Times New Roman"/>
          <w:sz w:val="24"/>
          <w:szCs w:val="24"/>
        </w:rPr>
        <w:t xml:space="preserve"> </w:t>
      </w:r>
    </w:p>
    <w:p w:rsidR="00A07992" w:rsidRPr="00D01A96" w:rsidRDefault="00D01A96" w:rsidP="00D01A9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C40F5" w:rsidRPr="00D01A96">
        <w:rPr>
          <w:rFonts w:ascii="Times New Roman" w:hAnsi="Times New Roman"/>
          <w:sz w:val="24"/>
          <w:szCs w:val="24"/>
        </w:rPr>
        <w:t xml:space="preserve">6.  </w:t>
      </w:r>
      <w:proofErr w:type="gramStart"/>
      <w:r w:rsidR="00FC40F5" w:rsidRPr="00D01A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C40F5" w:rsidRPr="00D01A9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07992" w:rsidRPr="00A07992" w:rsidRDefault="00A07992" w:rsidP="00A0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992" w:rsidRPr="00A07992" w:rsidRDefault="00A07992" w:rsidP="00A0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992" w:rsidRPr="00A07992" w:rsidRDefault="00A07992" w:rsidP="00A07992">
      <w:pPr>
        <w:jc w:val="both"/>
        <w:rPr>
          <w:rFonts w:ascii="Times New Roman" w:hAnsi="Times New Roman" w:cs="Times New Roman"/>
          <w:sz w:val="24"/>
          <w:szCs w:val="24"/>
        </w:rPr>
      </w:pPr>
      <w:r w:rsidRPr="00A07992">
        <w:rPr>
          <w:rFonts w:ascii="Times New Roman" w:hAnsi="Times New Roman" w:cs="Times New Roman"/>
          <w:sz w:val="24"/>
          <w:szCs w:val="24"/>
        </w:rPr>
        <w:t xml:space="preserve">Глава Анчулского сельсовета                                                                            </w:t>
      </w:r>
      <w:proofErr w:type="spellStart"/>
      <w:r w:rsidRPr="00A07992">
        <w:rPr>
          <w:rFonts w:ascii="Times New Roman" w:hAnsi="Times New Roman" w:cs="Times New Roman"/>
          <w:sz w:val="24"/>
          <w:szCs w:val="24"/>
        </w:rPr>
        <w:t>О.И.Тибильдеев</w:t>
      </w:r>
      <w:proofErr w:type="spellEnd"/>
      <w:r w:rsidRPr="00A0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992" w:rsidRDefault="00A07992" w:rsidP="00A07992">
      <w:pPr>
        <w:jc w:val="both"/>
      </w:pPr>
    </w:p>
    <w:p w:rsidR="00D01A96" w:rsidRDefault="00D01A96" w:rsidP="00A07992">
      <w:pPr>
        <w:jc w:val="both"/>
      </w:pPr>
    </w:p>
    <w:p w:rsidR="00FC40F5" w:rsidRPr="00F17ECB" w:rsidRDefault="00FC40F5" w:rsidP="00A07992">
      <w:pPr>
        <w:jc w:val="both"/>
      </w:pPr>
    </w:p>
    <w:p w:rsidR="00CF741B" w:rsidRPr="00DD2A53" w:rsidRDefault="00CF741B" w:rsidP="00DD2A53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F3CF6" w:rsidRPr="00D01A96" w:rsidRDefault="007F3CF6" w:rsidP="007F3CF6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01A96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7F3CF6" w:rsidRPr="00D01A96" w:rsidRDefault="007F3CF6" w:rsidP="007F3CF6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01A96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7F3CF6" w:rsidRPr="00D01A96" w:rsidRDefault="007F3CF6" w:rsidP="00D01A96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01A96">
        <w:rPr>
          <w:rFonts w:ascii="Times New Roman" w:hAnsi="Times New Roman"/>
          <w:sz w:val="22"/>
          <w:szCs w:val="22"/>
        </w:rPr>
        <w:t>Анчулского сельсовета от «1</w:t>
      </w:r>
      <w:r w:rsidR="00D01A96" w:rsidRPr="00D01A96">
        <w:rPr>
          <w:rFonts w:ascii="Times New Roman" w:hAnsi="Times New Roman"/>
          <w:sz w:val="22"/>
          <w:szCs w:val="22"/>
        </w:rPr>
        <w:t>6</w:t>
      </w:r>
      <w:r w:rsidRPr="00D01A96">
        <w:rPr>
          <w:rFonts w:ascii="Times New Roman" w:hAnsi="Times New Roman"/>
          <w:sz w:val="22"/>
          <w:szCs w:val="22"/>
        </w:rPr>
        <w:t>».11.2021</w:t>
      </w:r>
      <w:r w:rsidR="00D01A96">
        <w:rPr>
          <w:rFonts w:ascii="Times New Roman" w:hAnsi="Times New Roman"/>
          <w:sz w:val="22"/>
          <w:szCs w:val="22"/>
        </w:rPr>
        <w:t xml:space="preserve"> </w:t>
      </w:r>
      <w:r w:rsidRPr="00D01A96">
        <w:rPr>
          <w:rFonts w:ascii="Times New Roman" w:hAnsi="Times New Roman"/>
          <w:sz w:val="22"/>
          <w:szCs w:val="22"/>
        </w:rPr>
        <w:t>№</w:t>
      </w:r>
      <w:r w:rsidR="00D01A96">
        <w:rPr>
          <w:rFonts w:ascii="Times New Roman" w:hAnsi="Times New Roman"/>
          <w:sz w:val="22"/>
          <w:szCs w:val="22"/>
        </w:rPr>
        <w:t xml:space="preserve"> 61</w:t>
      </w:r>
    </w:p>
    <w:p w:rsidR="00CF741B" w:rsidRDefault="00CF741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741B" w:rsidRDefault="00CF741B" w:rsidP="007F3C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F741B" w:rsidRPr="007F3CF6" w:rsidRDefault="00CF741B" w:rsidP="00CF74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3CF6">
        <w:rPr>
          <w:rFonts w:ascii="Times New Roman" w:hAnsi="Times New Roman" w:cs="Times New Roman"/>
          <w:b w:val="0"/>
          <w:sz w:val="26"/>
          <w:szCs w:val="26"/>
        </w:rPr>
        <w:t xml:space="preserve">МУНИЦИПАЛЬНАЯ ПРОГРАММА  </w:t>
      </w:r>
    </w:p>
    <w:p w:rsidR="00CF741B" w:rsidRPr="007F3CF6" w:rsidRDefault="00D01A96" w:rsidP="007F3C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3C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5AF6" w:rsidRPr="007F3CF6">
        <w:rPr>
          <w:rFonts w:ascii="Times New Roman" w:hAnsi="Times New Roman" w:cs="Times New Roman"/>
          <w:b w:val="0"/>
          <w:sz w:val="26"/>
          <w:szCs w:val="26"/>
        </w:rPr>
        <w:t xml:space="preserve">«БЛАГОУСТРОЙСТВО 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ТЕРРИТОРИИ АДМИНИСТРАЦИИ АНЧУЛСКОГО СЕЛЬСОВЕТА </w:t>
      </w:r>
      <w:r w:rsidR="00CF741B" w:rsidRPr="007F3CF6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F741B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41B" w:rsidRPr="007F3CF6" w:rsidRDefault="00D01A96" w:rsidP="00D01A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</w:t>
      </w:r>
      <w:r w:rsidR="007F3CF6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CF741B" w:rsidRPr="007F3CF6">
        <w:rPr>
          <w:rFonts w:ascii="Times New Roman" w:hAnsi="Times New Roman" w:cs="Times New Roman"/>
          <w:sz w:val="24"/>
          <w:szCs w:val="24"/>
        </w:rPr>
        <w:t>программы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6850"/>
      </w:tblGrid>
      <w:tr w:rsidR="00CF741B" w:rsidRPr="003F273C" w:rsidTr="00541CE1">
        <w:trPr>
          <w:trHeight w:val="27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B" w:rsidRPr="003F273C" w:rsidRDefault="007F3CF6" w:rsidP="00541C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A0799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Администрации Анчулского сельсовета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- Администрация Анчулского сельсовета</w:t>
            </w:r>
            <w:r w:rsidR="00D01A96"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района Республики Хакасия</w:t>
            </w:r>
          </w:p>
        </w:tc>
      </w:tr>
      <w:tr w:rsidR="007F3CF6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CF6" w:rsidRPr="007F3CF6" w:rsidRDefault="007F3CF6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F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 (стратегические направления)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F6" w:rsidRPr="007F3CF6" w:rsidRDefault="007F3CF6" w:rsidP="00541C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3CF6">
              <w:rPr>
                <w:rFonts w:ascii="Times New Roman" w:hAnsi="Times New Roman" w:cs="Times New Roman"/>
                <w:sz w:val="24"/>
                <w:szCs w:val="24"/>
              </w:rPr>
              <w:t>Программа не имеет подпрограмм. Основные направления программы соответствуют ее задачам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15" w:rsidRPr="003E0173" w:rsidRDefault="009C6115" w:rsidP="009C6115">
            <w:pPr>
              <w:pStyle w:val="consplusnonformat0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3E0173">
              <w:rPr>
                <w:bdr w:val="none" w:sz="0" w:space="0" w:color="auto" w:frame="1"/>
              </w:rPr>
              <w:t>- Совершенствование системы комплексного благоустройства территории поселения</w:t>
            </w:r>
          </w:p>
          <w:p w:rsidR="009C6115" w:rsidRPr="003E0173" w:rsidRDefault="009C6115" w:rsidP="009C6115">
            <w:pPr>
              <w:pStyle w:val="consplusnonformat0"/>
              <w:spacing w:before="0" w:beforeAutospacing="0" w:after="0" w:afterAutospacing="0"/>
              <w:jc w:val="both"/>
            </w:pPr>
            <w:r w:rsidRPr="003E0173">
              <w:rPr>
                <w:bdr w:val="none" w:sz="0" w:space="0" w:color="auto" w:frame="1"/>
              </w:rPr>
              <w:t>-</w:t>
            </w:r>
            <w:r w:rsidRPr="003E0173">
              <w:rPr>
                <w:rStyle w:val="apple-converted-space"/>
                <w:bdr w:val="none" w:sz="0" w:space="0" w:color="auto" w:frame="1"/>
              </w:rPr>
              <w:t> </w:t>
            </w:r>
            <w:r w:rsidRPr="003E0173">
              <w:rPr>
                <w:bdr w:val="none" w:sz="0" w:space="0" w:color="auto" w:frame="1"/>
              </w:rPr>
              <w:t xml:space="preserve">Повышение уровня внешнего благоустройства, инфраструктуры и санитарного содержания населенных пунктов поселения </w:t>
            </w:r>
          </w:p>
          <w:p w:rsidR="009C6115" w:rsidRPr="003E0173" w:rsidRDefault="009C6115" w:rsidP="009C6115">
            <w:pPr>
              <w:pStyle w:val="consplusnonformat0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3E0173">
              <w:rPr>
                <w:bdr w:val="none" w:sz="0" w:space="0" w:color="auto" w:frame="1"/>
              </w:rPr>
              <w:t xml:space="preserve">- Совершенствование </w:t>
            </w:r>
            <w:proofErr w:type="gramStart"/>
            <w:r w:rsidRPr="003E0173">
              <w:rPr>
                <w:bdr w:val="none" w:sz="0" w:space="0" w:color="auto" w:frame="1"/>
              </w:rPr>
              <w:t>эстетического вида</w:t>
            </w:r>
            <w:proofErr w:type="gramEnd"/>
            <w:r w:rsidRPr="003E0173">
              <w:rPr>
                <w:bdr w:val="none" w:sz="0" w:space="0" w:color="auto" w:frame="1"/>
              </w:rPr>
              <w:t xml:space="preserve"> поселения, создание гармоничной архитектурно-ландшафтной среды</w:t>
            </w:r>
          </w:p>
          <w:p w:rsidR="00CF741B" w:rsidRPr="003F273C" w:rsidRDefault="009C6115" w:rsidP="009C61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017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Развитие и поддержка инициатив жителей населенных пунктов по благоустройству и содержанию придомовых территорий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Задачи 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15" w:rsidRPr="003E0173" w:rsidRDefault="00CF741B" w:rsidP="009C6115">
            <w:pPr>
              <w:rPr>
                <w:rFonts w:ascii="Times New Roman" w:hAnsi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9C6115" w:rsidRPr="003E0173">
              <w:rPr>
                <w:rFonts w:ascii="Times New Roman" w:hAnsi="Times New Roman"/>
                <w:sz w:val="24"/>
                <w:szCs w:val="24"/>
              </w:rPr>
              <w:t xml:space="preserve"> Приведение в качественное состояние элементов инфраструктуры и благоустройства поселения.</w:t>
            </w:r>
          </w:p>
          <w:p w:rsidR="009C6115" w:rsidRPr="003E0173" w:rsidRDefault="009C6115" w:rsidP="009C6115">
            <w:pPr>
              <w:pStyle w:val="consplusnonformat0"/>
              <w:spacing w:before="0" w:beforeAutospacing="0" w:after="0" w:afterAutospacing="0"/>
              <w:jc w:val="both"/>
            </w:pPr>
            <w:r w:rsidRPr="003E0173">
              <w:t>-</w:t>
            </w:r>
            <w:r w:rsidRPr="003E0173">
              <w:rPr>
                <w:bdr w:val="none" w:sz="0" w:space="0" w:color="auto" w:frame="1"/>
              </w:rPr>
              <w:t xml:space="preserve"> Активизация работ по благоустройству территории поселения в границах населенных пунктов</w:t>
            </w:r>
          </w:p>
          <w:p w:rsidR="009C6115" w:rsidRPr="003E0173" w:rsidRDefault="009C6115" w:rsidP="009C6115">
            <w:pPr>
              <w:rPr>
                <w:rFonts w:ascii="Times New Roman" w:hAnsi="Times New Roman"/>
                <w:sz w:val="24"/>
                <w:szCs w:val="24"/>
              </w:rPr>
            </w:pPr>
            <w:r w:rsidRPr="003E0173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C6115" w:rsidRPr="003E0173" w:rsidRDefault="009C6115" w:rsidP="009C6115">
            <w:pPr>
              <w:rPr>
                <w:rFonts w:ascii="Times New Roman" w:hAnsi="Times New Roman"/>
                <w:sz w:val="24"/>
                <w:szCs w:val="24"/>
              </w:rPr>
            </w:pPr>
            <w:r w:rsidRPr="003E0173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9C6115" w:rsidRPr="003E0173" w:rsidRDefault="009C6115" w:rsidP="009C6115">
            <w:pPr>
              <w:rPr>
                <w:rFonts w:ascii="Times New Roman" w:hAnsi="Times New Roman"/>
                <w:sz w:val="24"/>
                <w:szCs w:val="24"/>
              </w:rPr>
            </w:pPr>
            <w:r w:rsidRPr="003E0173">
              <w:rPr>
                <w:rFonts w:ascii="Times New Roman" w:hAnsi="Times New Roman"/>
                <w:sz w:val="24"/>
                <w:szCs w:val="24"/>
              </w:rPr>
              <w:t>- Оздоровление санитарной и экологической обстановки в поселении.</w:t>
            </w:r>
          </w:p>
          <w:p w:rsidR="009C6115" w:rsidRPr="003F273C" w:rsidRDefault="009C6115" w:rsidP="009C611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017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Благоустройство детских площадок и устройство новых</w:t>
            </w:r>
          </w:p>
          <w:p w:rsidR="00CF741B" w:rsidRPr="003F273C" w:rsidRDefault="00CF741B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B" w:rsidRPr="003F273C" w:rsidRDefault="00EB7559" w:rsidP="007F3CF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41B"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Администрация Анчулского сельсовета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CF741B" w:rsidRPr="003F273C" w:rsidRDefault="00CF741B" w:rsidP="00541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F6" w:rsidRPr="007F3CF6" w:rsidRDefault="007F3CF6" w:rsidP="007F3CF6">
            <w:pPr>
              <w:pStyle w:val="a8"/>
              <w:snapToGrid w:val="0"/>
            </w:pPr>
            <w:r>
              <w:t xml:space="preserve"> </w:t>
            </w:r>
            <w:r w:rsidRPr="007F3CF6">
              <w:t xml:space="preserve">Программа реализуется в один этап-2021-2025 годы. Ресурсное обеспечение муниципальной программы составляют средства из  местного бюджета, всего: </w:t>
            </w:r>
            <w:r w:rsidR="009C6115">
              <w:t>19235,9</w:t>
            </w:r>
            <w:r w:rsidRPr="007F3CF6">
              <w:t xml:space="preserve">  тыс. рублей в том числе:</w:t>
            </w:r>
          </w:p>
          <w:p w:rsidR="00CF741B" w:rsidRPr="003F273C" w:rsidRDefault="00EB7559" w:rsidP="00541C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- 20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>2231,9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1B" w:rsidRPr="003F27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9C6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41B" w:rsidRPr="003F273C" w:rsidRDefault="00EB7559" w:rsidP="00541C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6115">
              <w:rPr>
                <w:rFonts w:ascii="Times New Roman" w:hAnsi="Times New Roman" w:cs="Times New Roman"/>
                <w:sz w:val="24"/>
                <w:szCs w:val="24"/>
              </w:rPr>
              <w:t>4394,6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1B" w:rsidRPr="003F27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9C6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41B" w:rsidRDefault="00EB7559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6115">
              <w:rPr>
                <w:rFonts w:ascii="Times New Roman" w:hAnsi="Times New Roman" w:cs="Times New Roman"/>
                <w:sz w:val="24"/>
                <w:szCs w:val="24"/>
              </w:rPr>
              <w:t>4509,4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1B" w:rsidRPr="003F27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9C6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7559" w:rsidRDefault="00EB7559" w:rsidP="007F3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- 202</w:t>
            </w:r>
            <w:r w:rsidR="007F3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15">
              <w:rPr>
                <w:rFonts w:ascii="Times New Roman" w:hAnsi="Times New Roman" w:cs="Times New Roman"/>
                <w:sz w:val="24"/>
                <w:szCs w:val="24"/>
              </w:rPr>
              <w:t>4050,0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9C6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CF6" w:rsidRPr="003F273C" w:rsidRDefault="007F3CF6" w:rsidP="007F3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-2025 год </w:t>
            </w:r>
            <w:r w:rsidR="009C6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15">
              <w:rPr>
                <w:rFonts w:ascii="Times New Roman" w:hAnsi="Times New Roman" w:cs="Times New Roman"/>
                <w:sz w:val="24"/>
                <w:szCs w:val="24"/>
              </w:rPr>
              <w:t>4050,0 тыс. руб.</w:t>
            </w:r>
          </w:p>
        </w:tc>
      </w:tr>
      <w:tr w:rsidR="00CF741B" w:rsidRPr="003F273C" w:rsidTr="00541CE1">
        <w:trPr>
          <w:trHeight w:val="21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15" w:rsidRPr="003E0173" w:rsidRDefault="00CF741B" w:rsidP="009C6115">
            <w:pPr>
              <w:rPr>
                <w:rFonts w:ascii="Times New Roman" w:hAnsi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15" w:rsidRPr="003E0173">
              <w:rPr>
                <w:rFonts w:ascii="Times New Roman" w:hAnsi="Times New Roman"/>
                <w:sz w:val="24"/>
                <w:szCs w:val="24"/>
              </w:rPr>
              <w:t xml:space="preserve">1. Единое управление комплексным благоустройством территории поселения. </w:t>
            </w:r>
          </w:p>
          <w:p w:rsidR="009C6115" w:rsidRPr="003E0173" w:rsidRDefault="009C6115" w:rsidP="009C6115">
            <w:pPr>
              <w:rPr>
                <w:rFonts w:ascii="Times New Roman" w:hAnsi="Times New Roman"/>
                <w:sz w:val="24"/>
                <w:szCs w:val="24"/>
              </w:rPr>
            </w:pPr>
            <w:r w:rsidRPr="003E0173">
              <w:rPr>
                <w:rFonts w:ascii="Times New Roman" w:hAnsi="Times New Roman"/>
                <w:sz w:val="24"/>
                <w:szCs w:val="24"/>
              </w:rPr>
              <w:t xml:space="preserve"> 2. Создание условий для работы и отдыха жителей сельского поселения.</w:t>
            </w:r>
          </w:p>
          <w:p w:rsidR="009C6115" w:rsidRPr="003E0173" w:rsidRDefault="009C6115" w:rsidP="009C6115">
            <w:pPr>
              <w:rPr>
                <w:rFonts w:ascii="Times New Roman" w:hAnsi="Times New Roman"/>
                <w:sz w:val="24"/>
                <w:szCs w:val="24"/>
              </w:rPr>
            </w:pPr>
            <w:r w:rsidRPr="003E0173">
              <w:rPr>
                <w:rFonts w:ascii="Times New Roman" w:hAnsi="Times New Roman"/>
                <w:sz w:val="24"/>
                <w:szCs w:val="24"/>
              </w:rPr>
              <w:t> 3. Повышение уровня удовлетворенности населения благоустроенностью территорий до 80%.</w:t>
            </w:r>
          </w:p>
          <w:p w:rsidR="009C6115" w:rsidRPr="003F273C" w:rsidRDefault="009C6115" w:rsidP="009C611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0173">
              <w:rPr>
                <w:rFonts w:ascii="Times New Roman" w:hAnsi="Times New Roman"/>
                <w:sz w:val="24"/>
                <w:szCs w:val="24"/>
              </w:rPr>
              <w:t xml:space="preserve"> 4. Привитие жителям сельского поселения любви и уважения к своему населенному пункту, к соблюдению чистоты и порядка на территории поселения.</w:t>
            </w:r>
          </w:p>
          <w:p w:rsidR="00CF741B" w:rsidRPr="003F273C" w:rsidRDefault="00CF741B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F741B" w:rsidRPr="003F273C" w:rsidRDefault="00CF741B" w:rsidP="00CF741B">
      <w:pPr>
        <w:pStyle w:val="ConsPlusNonformat"/>
        <w:widowControl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96" w:rsidRDefault="00D01A96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96" w:rsidRDefault="00D01A96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15" w:rsidRDefault="009C6115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1B" w:rsidRPr="00D01A96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1A96">
        <w:rPr>
          <w:rFonts w:ascii="Times New Roman" w:hAnsi="Times New Roman" w:cs="Times New Roman"/>
          <w:sz w:val="24"/>
          <w:szCs w:val="24"/>
        </w:rPr>
        <w:lastRenderedPageBreak/>
        <w:t>1. Характеристика проблемы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375" w:rsidRPr="00332375" w:rsidRDefault="00332375" w:rsidP="00332375">
      <w:pPr>
        <w:pStyle w:val="a4"/>
        <w:spacing w:before="0" w:after="0"/>
        <w:rPr>
          <w:color w:val="333333"/>
        </w:rPr>
      </w:pPr>
      <w:r>
        <w:rPr>
          <w:color w:val="131313"/>
          <w:bdr w:val="none" w:sz="0" w:space="0" w:color="auto" w:frame="1"/>
        </w:rPr>
        <w:t xml:space="preserve">           </w:t>
      </w:r>
      <w:r w:rsidRPr="003E0173">
        <w:rPr>
          <w:color w:val="131313"/>
          <w:bdr w:val="none" w:sz="0" w:space="0" w:color="auto" w:frame="1"/>
        </w:rPr>
        <w:t>Необходимое условие успешного развития экономики поселения и улучшения условий жизни населения – это комплексное благоустройств</w:t>
      </w:r>
      <w:r>
        <w:rPr>
          <w:color w:val="131313"/>
          <w:bdr w:val="none" w:sz="0" w:space="0" w:color="auto" w:frame="1"/>
        </w:rPr>
        <w:t xml:space="preserve">о территорий населенных пунктов </w:t>
      </w:r>
      <w:r w:rsidRPr="003E0173">
        <w:rPr>
          <w:color w:val="131313"/>
          <w:bdr w:val="none" w:sz="0" w:space="0" w:color="auto" w:frame="1"/>
        </w:rPr>
        <w:t>поселения.</w:t>
      </w:r>
      <w:r w:rsidR="00CF741B" w:rsidRPr="003F273C">
        <w:rPr>
          <w:color w:val="333333"/>
        </w:rPr>
        <w:br/>
        <w:t>          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</w:t>
      </w:r>
      <w:r w:rsidR="00CF741B">
        <w:rPr>
          <w:color w:val="333333"/>
        </w:rPr>
        <w:t>ерации» и конкретизирует</w:t>
      </w:r>
      <w:r w:rsidR="00CF741B" w:rsidRPr="003F273C">
        <w:rPr>
          <w:color w:val="333333"/>
        </w:rPr>
        <w:t xml:space="preserve"> критерии развития благоустройства Анчулского сельсовета.</w:t>
      </w:r>
    </w:p>
    <w:p w:rsidR="00332375" w:rsidRPr="003E0173" w:rsidRDefault="00332375" w:rsidP="00332375">
      <w:pPr>
        <w:pStyle w:val="a4"/>
        <w:spacing w:before="0" w:after="0" w:line="270" w:lineRule="atLeast"/>
        <w:ind w:firstLine="709"/>
        <w:jc w:val="both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332375" w:rsidRPr="003E0173" w:rsidRDefault="00332375" w:rsidP="00332375">
      <w:pPr>
        <w:pStyle w:val="a4"/>
        <w:spacing w:before="0" w:after="0" w:line="270" w:lineRule="atLeast"/>
        <w:ind w:firstLine="709"/>
        <w:jc w:val="both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В то же время в вопросах благоустройства территории поселения имеется ряд нерешенных проблем, на решение которых и направлена данная целевая программа.</w:t>
      </w:r>
    </w:p>
    <w:p w:rsidR="00332375" w:rsidRPr="003E0173" w:rsidRDefault="00332375" w:rsidP="00332375">
      <w:pPr>
        <w:pStyle w:val="a4"/>
        <w:spacing w:before="0" w:after="0" w:line="270" w:lineRule="atLeast"/>
        <w:ind w:firstLine="709"/>
        <w:jc w:val="both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Одной из проблем благоустройства любого населенного пункта является снижение уровня общей культуры населения, выраженной в отсутствии бережливого отношения к объектам муниципальной собственности, а порой и откровенных актах вандализма: приводятся в негодность детские площадки, разрушаются здания.</w:t>
      </w:r>
    </w:p>
    <w:p w:rsidR="00332375" w:rsidRPr="003E0173" w:rsidRDefault="00332375" w:rsidP="00332375">
      <w:pPr>
        <w:pStyle w:val="a4"/>
        <w:spacing w:before="0" w:after="0" w:line="270" w:lineRule="atLeast"/>
        <w:ind w:firstLine="709"/>
        <w:jc w:val="both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332375" w:rsidRPr="003E0173" w:rsidRDefault="00332375" w:rsidP="00332375">
      <w:pPr>
        <w:pStyle w:val="a4"/>
        <w:spacing w:before="0" w:after="0" w:line="270" w:lineRule="atLeast"/>
        <w:ind w:firstLine="709"/>
        <w:jc w:val="both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Решением этой проблемы, возможно, является организация привлечения внимания общественности и контролирующих организаций к проблеме чистоты территории, прилегающих к торговым и промышленным предприятиям, а так же привлечение жителей к участию в работах по благоустройству, санитарному и гигиеническому содержанию прилегающих территорий.</w:t>
      </w:r>
    </w:p>
    <w:p w:rsidR="00CF741B" w:rsidRPr="00332375" w:rsidRDefault="00332375" w:rsidP="00332375">
      <w:pPr>
        <w:pStyle w:val="a4"/>
        <w:spacing w:before="0" w:after="0" w:line="270" w:lineRule="atLeast"/>
        <w:ind w:firstLine="709"/>
        <w:jc w:val="both"/>
        <w:rPr>
          <w:color w:val="131313"/>
        </w:rPr>
      </w:pPr>
      <w:r w:rsidRPr="003E0173">
        <w:rPr>
          <w:color w:val="131313"/>
          <w:bdr w:val="none" w:sz="0" w:space="0" w:color="auto" w:frame="1"/>
        </w:rPr>
        <w:t>Программно - целевой подход к решению проблем благоустройства населенных пунктов необходим, так как без стройной комплексной системы благоустройства поселения невозможно добиться каких-либо значимых результатов в обеспечении комфортных условий для проживания, деятельности и отдыха жителей поселения. Важна четкая согласованность действий Администрации поселения и предприятий, обеспечивающих жизнедеятельность поселения и выполняющих работы по благоустройству.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  Помимо указанных общих проблем, имеются также специфические, влияющие на уровень благоустройства территории поселения: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     - повышенный уровень эксплуатационных нагрузок на объекты благоустройства; 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    - необходимость обеспечения повышенных требований к уровню экологии, эстетическому и архитектурному облику села;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- не обеспечен доступ по поселковым дорогам к местам перспективной застройки под жилищное строительство.</w:t>
      </w:r>
    </w:p>
    <w:p w:rsidR="00CF741B" w:rsidRPr="003F273C" w:rsidRDefault="00CF741B" w:rsidP="00A905EB">
      <w:pPr>
        <w:pStyle w:val="a4"/>
        <w:spacing w:before="0" w:after="0"/>
        <w:ind w:firstLine="660"/>
        <w:jc w:val="both"/>
        <w:rPr>
          <w:color w:val="333333"/>
        </w:rPr>
      </w:pPr>
      <w:r w:rsidRPr="003F273C">
        <w:rPr>
          <w:color w:val="333333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         - высоким уровнем физического, морального и экономического износа дорог общего пользования; 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     Таким образом, проблема низкого уровня благоустройства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lastRenderedPageBreak/>
        <w:t>           - соответствие уровня благоустройства общим направлениям социально-экономического развития поселения;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      Программа полностью соответствует приоритетам социально-экономического развития поселения  на среднесрочную перспективу. Реализация Программы направлена </w:t>
      </w:r>
      <w:proofErr w:type="gramStart"/>
      <w:r w:rsidRPr="003F273C">
        <w:rPr>
          <w:color w:val="333333"/>
        </w:rPr>
        <w:t>на</w:t>
      </w:r>
      <w:proofErr w:type="gramEnd"/>
      <w:r w:rsidRPr="003F273C">
        <w:rPr>
          <w:color w:val="333333"/>
        </w:rPr>
        <w:t>: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      - создание условий для улучшения качества жизни населения; осуществление мероприятий по обеспечению безопасности жизнедеятельности и сохранения окружающей среды.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</w:pP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rStyle w:val="a3"/>
          <w:b w:val="0"/>
          <w:color w:val="333333"/>
        </w:rPr>
      </w:pPr>
      <w:r w:rsidRPr="003F273C">
        <w:rPr>
          <w:rStyle w:val="a3"/>
          <w:b w:val="0"/>
          <w:color w:val="333333"/>
        </w:rPr>
        <w:t>Характеристика объектов благоустройства Анчулского сельсовета: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rStyle w:val="a3"/>
          <w:b w:val="0"/>
          <w:color w:val="333333"/>
        </w:rPr>
      </w:pPr>
      <w:r w:rsidRPr="003F273C">
        <w:rPr>
          <w:rStyle w:val="a3"/>
          <w:b w:val="0"/>
          <w:color w:val="333333"/>
        </w:rPr>
        <w:t>1.1. Сети уличного освещения.</w:t>
      </w:r>
    </w:p>
    <w:p w:rsidR="00CF741B" w:rsidRPr="00F3355B" w:rsidRDefault="00CF741B" w:rsidP="00F3355B">
      <w:pPr>
        <w:pStyle w:val="a4"/>
        <w:spacing w:before="0" w:after="0"/>
        <w:ind w:firstLine="660"/>
        <w:jc w:val="both"/>
        <w:rPr>
          <w:color w:val="000000"/>
        </w:rPr>
      </w:pPr>
      <w:r w:rsidRPr="003F273C">
        <w:rPr>
          <w:color w:val="333333"/>
        </w:rPr>
        <w:t>Освещённость улиц и дворовых территорий осуществляется от существующих воздушных сетей. Протяженность линий электропередач составляет –</w:t>
      </w:r>
      <w:r>
        <w:rPr>
          <w:color w:val="333333"/>
        </w:rPr>
        <w:t xml:space="preserve"> 17км. 521м.</w:t>
      </w:r>
      <w:r w:rsidR="00332375" w:rsidRPr="00332375">
        <w:rPr>
          <w:sz w:val="28"/>
          <w:szCs w:val="28"/>
        </w:rPr>
        <w:t xml:space="preserve"> </w:t>
      </w:r>
      <w:r w:rsidR="00332375" w:rsidRPr="00332375">
        <w:t>приобретение светодиодных фонарей</w:t>
      </w:r>
      <w:r w:rsidRPr="00332375">
        <w:rPr>
          <w:color w:val="333333"/>
        </w:rPr>
        <w:t>.</w:t>
      </w:r>
      <w:r w:rsidR="00332375" w:rsidRPr="00332375">
        <w:rPr>
          <w:color w:val="333333"/>
        </w:rPr>
        <w:t>-23шт</w:t>
      </w:r>
      <w:r w:rsidRPr="003F273C">
        <w:rPr>
          <w:color w:val="333333"/>
        </w:rPr>
        <w:t>, предназначенные для освещения мест общего пользования.</w:t>
      </w:r>
      <w:r w:rsidRPr="003F273C">
        <w:rPr>
          <w:rStyle w:val="apple-converted-space"/>
          <w:color w:val="333333"/>
        </w:rPr>
        <w:t xml:space="preserve"> </w:t>
      </w:r>
      <w:r w:rsidRPr="003F273C">
        <w:rPr>
          <w:rStyle w:val="apple-style-span"/>
          <w:color w:val="000000"/>
        </w:rPr>
        <w:t>Недостаточное освещение улиц, и как следствие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rStyle w:val="a3"/>
          <w:b w:val="0"/>
          <w:color w:val="333333"/>
        </w:rPr>
      </w:pPr>
      <w:r w:rsidRPr="003F273C">
        <w:rPr>
          <w:color w:val="333333"/>
        </w:rPr>
        <w:t xml:space="preserve"> </w:t>
      </w:r>
      <w:r w:rsidRPr="003F273C">
        <w:rPr>
          <w:rStyle w:val="a3"/>
          <w:b w:val="0"/>
          <w:color w:val="333333"/>
        </w:rPr>
        <w:t>1.2. Кладбища поселения.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color w:val="333333"/>
        </w:rPr>
      </w:pPr>
      <w:r w:rsidRPr="003F273C">
        <w:rPr>
          <w:color w:val="333333"/>
        </w:rPr>
        <w:t>На территории Анчулского сельсовета имеются 6 кладбищ, на 4-х из них отсутствуют площадки для автотранспорта. Отсутствуют контейнерные площадки для мусора.</w:t>
      </w:r>
      <w:r w:rsidR="00EB1FD2">
        <w:rPr>
          <w:color w:val="333333"/>
        </w:rPr>
        <w:t xml:space="preserve"> </w:t>
      </w:r>
      <w:r w:rsidRPr="003F273C">
        <w:rPr>
          <w:color w:val="333333"/>
        </w:rPr>
        <w:t>Данные факторы максимизируют долю риска возникновения несанкционированных свалок внутри объектных секторов.</w:t>
      </w:r>
      <w:r w:rsidR="00EB1FD2" w:rsidRPr="00EB1FD2">
        <w:rPr>
          <w:color w:val="333333"/>
        </w:rPr>
        <w:t xml:space="preserve"> 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rStyle w:val="a3"/>
          <w:b w:val="0"/>
          <w:color w:val="333333"/>
        </w:rPr>
      </w:pPr>
      <w:r w:rsidRPr="003F273C">
        <w:rPr>
          <w:rStyle w:val="a3"/>
          <w:b w:val="0"/>
          <w:color w:val="333333"/>
        </w:rPr>
        <w:t xml:space="preserve">1.3. Автомобильные дороги общего пользования, </w:t>
      </w:r>
      <w:proofErr w:type="spellStart"/>
      <w:r w:rsidRPr="003F273C">
        <w:rPr>
          <w:rStyle w:val="a3"/>
          <w:b w:val="0"/>
          <w:color w:val="333333"/>
        </w:rPr>
        <w:t>внутридворовые</w:t>
      </w:r>
      <w:proofErr w:type="spellEnd"/>
      <w:r w:rsidRPr="003F273C">
        <w:rPr>
          <w:rStyle w:val="a3"/>
          <w:b w:val="0"/>
          <w:color w:val="333333"/>
        </w:rPr>
        <w:t xml:space="preserve"> территории.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             Протяженность автомобильных дорог муниципальной собственности –19,</w:t>
      </w:r>
      <w:r w:rsidR="00EB1FD2">
        <w:rPr>
          <w:color w:val="333333"/>
        </w:rPr>
        <w:t>1</w:t>
      </w:r>
      <w:r w:rsidRPr="003F273C">
        <w:rPr>
          <w:color w:val="333333"/>
        </w:rPr>
        <w:t xml:space="preserve"> км;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          В связи с увеличением транспортных средств, а также планом по приведению в надлежащее состояние территории села, образовалась необходимость в строительстве: тротуаров, ограждения зеленых насаждений и т.д. </w:t>
      </w:r>
    </w:p>
    <w:p w:rsidR="00CF741B" w:rsidRPr="003F273C" w:rsidRDefault="00CF741B" w:rsidP="00CF741B">
      <w:pPr>
        <w:pStyle w:val="a4"/>
        <w:spacing w:before="0" w:after="0"/>
        <w:jc w:val="both"/>
        <w:rPr>
          <w:rStyle w:val="a3"/>
          <w:b w:val="0"/>
          <w:color w:val="333333"/>
        </w:rPr>
      </w:pPr>
      <w:r w:rsidRPr="003F273C">
        <w:rPr>
          <w:color w:val="333333"/>
        </w:rPr>
        <w:t xml:space="preserve">          </w:t>
      </w:r>
      <w:r w:rsidRPr="003F273C">
        <w:rPr>
          <w:rStyle w:val="apple-converted-space"/>
          <w:color w:val="333333"/>
        </w:rPr>
        <w:t> </w:t>
      </w:r>
      <w:r w:rsidRPr="003F273C">
        <w:rPr>
          <w:rStyle w:val="a3"/>
          <w:b w:val="0"/>
          <w:color w:val="333333"/>
        </w:rPr>
        <w:t>1.4. Отлов безнадзорных животных (собак) в поселении.</w:t>
      </w:r>
    </w:p>
    <w:p w:rsidR="00CF741B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        Остаётся напряжённая ситуация с бродячими собаками, поскольку собственники собак зачастую не соблюдают условия их содержания. Ежегодно в весеннее и осеннее время фиксируются случаи нападения собак на жителей поселения.</w:t>
      </w:r>
      <w:r w:rsidR="00EB1FD2">
        <w:rPr>
          <w:color w:val="333333"/>
        </w:rPr>
        <w:t xml:space="preserve"> </w:t>
      </w:r>
      <w:r w:rsidRPr="003F273C">
        <w:rPr>
          <w:color w:val="333333"/>
        </w:rPr>
        <w:t xml:space="preserve">Администрация поселения </w:t>
      </w:r>
      <w:proofErr w:type="gramStart"/>
      <w:r w:rsidRPr="003F273C">
        <w:rPr>
          <w:color w:val="333333"/>
        </w:rPr>
        <w:t>решает</w:t>
      </w:r>
      <w:proofErr w:type="gramEnd"/>
      <w:r w:rsidRPr="003F273C">
        <w:rPr>
          <w:color w:val="333333"/>
        </w:rPr>
        <w:t xml:space="preserve"> каким образом наказывать хозяев собак, которые свободно разгуливают по территории поселения. Есть предложение: отлов и эвтаназию безнадзорных животных (собак) проводить специализированной организацией.</w:t>
      </w:r>
    </w:p>
    <w:p w:rsidR="001F050B" w:rsidRPr="003F273C" w:rsidRDefault="001F050B" w:rsidP="001F050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        1.5.</w:t>
      </w:r>
      <w:r w:rsidRPr="003F273C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Организация и содержание объектов озеленения.</w:t>
      </w:r>
    </w:p>
    <w:p w:rsidR="001F050B" w:rsidRPr="003F273C" w:rsidRDefault="001F050B" w:rsidP="001F050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- стабилизация количества аварийных зеленых насаждений, подлежащих сносу;</w:t>
      </w:r>
    </w:p>
    <w:p w:rsidR="001F050B" w:rsidRPr="003F273C" w:rsidRDefault="001F050B" w:rsidP="001F050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- стабилизация количества зеленых насаждений, на которых произведена обрезка;</w:t>
      </w:r>
    </w:p>
    <w:p w:rsidR="001F050B" w:rsidRPr="003F273C" w:rsidRDefault="001F050B" w:rsidP="001F050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увеличение обеспеченности населения местами массового отдыха;</w:t>
      </w:r>
    </w:p>
    <w:p w:rsidR="001F050B" w:rsidRPr="001F050B" w:rsidRDefault="001F050B" w:rsidP="001F050B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увеличение уровня чистоты территории поселения.</w:t>
      </w:r>
    </w:p>
    <w:p w:rsidR="001F050B" w:rsidRPr="003F273C" w:rsidRDefault="001F050B" w:rsidP="001F050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1.6.</w:t>
      </w: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Организация и содержание прочих объектов благоустройства.</w:t>
      </w:r>
    </w:p>
    <w:p w:rsidR="001F050B" w:rsidRPr="003F273C" w:rsidRDefault="001F050B" w:rsidP="001F050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организация проведения санитарно-технических мероприятий по обработке зон массового отдыха;</w:t>
      </w:r>
    </w:p>
    <w:p w:rsidR="001F050B" w:rsidRPr="003F273C" w:rsidRDefault="001F050B" w:rsidP="001F050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проведение организационно-хозяйственных мероприятий по сбору и вывозу бытовых отходов.</w:t>
      </w:r>
    </w:p>
    <w:p w:rsidR="00CF741B" w:rsidRPr="00D01A96" w:rsidRDefault="00CF741B" w:rsidP="001F05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741B" w:rsidRPr="00D01A96" w:rsidRDefault="001F050B" w:rsidP="00EB1FD2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A96">
        <w:rPr>
          <w:rFonts w:ascii="Times New Roman" w:hAnsi="Times New Roman" w:cs="Times New Roman"/>
          <w:sz w:val="24"/>
          <w:szCs w:val="24"/>
        </w:rPr>
        <w:t>Цель и задачи муниципальной программы</w:t>
      </w:r>
    </w:p>
    <w:p w:rsidR="001F050B" w:rsidRPr="00D01A96" w:rsidRDefault="001F050B" w:rsidP="00EB1FD2">
      <w:pPr>
        <w:pStyle w:val="ab"/>
        <w:spacing w:before="0" w:beforeAutospacing="0" w:after="0" w:afterAutospacing="0" w:line="270" w:lineRule="atLeast"/>
        <w:ind w:left="748"/>
        <w:rPr>
          <w:bCs/>
          <w:color w:val="131313"/>
          <w:bdr w:val="none" w:sz="0" w:space="0" w:color="auto" w:frame="1"/>
        </w:rPr>
      </w:pPr>
    </w:p>
    <w:p w:rsidR="00EB1FD2" w:rsidRPr="00D01A96" w:rsidRDefault="00EB1FD2" w:rsidP="00EB1FD2">
      <w:pPr>
        <w:pStyle w:val="ab"/>
        <w:spacing w:before="0" w:beforeAutospacing="0" w:after="0" w:afterAutospacing="0" w:line="270" w:lineRule="atLeast"/>
        <w:ind w:left="748"/>
        <w:rPr>
          <w:color w:val="131313"/>
        </w:rPr>
      </w:pPr>
      <w:r w:rsidRPr="00D01A96">
        <w:rPr>
          <w:bCs/>
          <w:color w:val="131313"/>
          <w:bdr w:val="none" w:sz="0" w:space="0" w:color="auto" w:frame="1"/>
        </w:rPr>
        <w:t>Цели программы:</w:t>
      </w:r>
    </w:p>
    <w:p w:rsidR="00EB1FD2" w:rsidRPr="00EB1FD2" w:rsidRDefault="00EB1FD2" w:rsidP="00EB1FD2">
      <w:pPr>
        <w:pStyle w:val="ab"/>
        <w:spacing w:before="0" w:beforeAutospacing="0" w:after="0" w:afterAutospacing="0" w:line="270" w:lineRule="atLeast"/>
        <w:ind w:left="748"/>
        <w:rPr>
          <w:color w:val="131313"/>
        </w:rPr>
      </w:pPr>
      <w:r w:rsidRPr="00EB1FD2">
        <w:rPr>
          <w:color w:val="131313"/>
          <w:bdr w:val="none" w:sz="0" w:space="0" w:color="auto" w:frame="1"/>
        </w:rPr>
        <w:t>- динамичное развитие и процветание поселения;</w:t>
      </w:r>
    </w:p>
    <w:p w:rsidR="00EB1FD2" w:rsidRPr="00EB1FD2" w:rsidRDefault="00EB1FD2" w:rsidP="00EB1FD2">
      <w:pPr>
        <w:pStyle w:val="ab"/>
        <w:spacing w:before="0" w:beforeAutospacing="0" w:after="0" w:afterAutospacing="0" w:line="270" w:lineRule="atLeast"/>
        <w:ind w:left="748"/>
        <w:rPr>
          <w:color w:val="131313"/>
        </w:rPr>
      </w:pPr>
      <w:r w:rsidRPr="00EB1FD2">
        <w:rPr>
          <w:color w:val="131313"/>
          <w:bdr w:val="none" w:sz="0" w:space="0" w:color="auto" w:frame="1"/>
        </w:rPr>
        <w:t>- создание на территории поселения условий для комфортного проживания, деятельности и отдыха жителей;</w:t>
      </w:r>
    </w:p>
    <w:p w:rsidR="00EB1FD2" w:rsidRPr="00EB1FD2" w:rsidRDefault="00EB1FD2" w:rsidP="00EB1FD2">
      <w:pPr>
        <w:pStyle w:val="ab"/>
        <w:spacing w:before="0" w:beforeAutospacing="0" w:after="0" w:afterAutospacing="0" w:line="270" w:lineRule="atLeast"/>
        <w:ind w:left="748"/>
        <w:rPr>
          <w:color w:val="131313"/>
        </w:rPr>
      </w:pPr>
      <w:r w:rsidRPr="00EB1FD2">
        <w:rPr>
          <w:color w:val="131313"/>
          <w:bdr w:val="none" w:sz="0" w:space="0" w:color="auto" w:frame="1"/>
        </w:rPr>
        <w:t>- осуществление мероприятий по поддержанию порядка, благоустройства, архитектурно-художественного оформления и санитарного состояния на территории поселения;</w:t>
      </w:r>
    </w:p>
    <w:p w:rsidR="00EB1FD2" w:rsidRPr="00EB1FD2" w:rsidRDefault="00EB1FD2" w:rsidP="00EB1FD2">
      <w:pPr>
        <w:pStyle w:val="ab"/>
        <w:spacing w:before="0" w:beforeAutospacing="0" w:after="0" w:afterAutospacing="0" w:line="270" w:lineRule="atLeast"/>
        <w:ind w:left="748"/>
        <w:rPr>
          <w:color w:val="131313"/>
        </w:rPr>
      </w:pPr>
      <w:r w:rsidRPr="00EB1FD2">
        <w:rPr>
          <w:color w:val="131313"/>
          <w:bdr w:val="none" w:sz="0" w:space="0" w:color="auto" w:frame="1"/>
        </w:rPr>
        <w:t>- формирование среды, благоприятной для проживания населения;</w:t>
      </w:r>
    </w:p>
    <w:p w:rsidR="00EB1FD2" w:rsidRPr="00EB1FD2" w:rsidRDefault="00EB1FD2" w:rsidP="00EB1FD2">
      <w:pPr>
        <w:pStyle w:val="ab"/>
        <w:spacing w:before="0" w:beforeAutospacing="0" w:after="0" w:afterAutospacing="0" w:line="270" w:lineRule="atLeast"/>
        <w:ind w:left="748"/>
        <w:rPr>
          <w:color w:val="131313"/>
        </w:rPr>
      </w:pPr>
      <w:r w:rsidRPr="00EB1FD2">
        <w:rPr>
          <w:color w:val="131313"/>
          <w:bdr w:val="none" w:sz="0" w:space="0" w:color="auto" w:frame="1"/>
        </w:rPr>
        <w:lastRenderedPageBreak/>
        <w:t>- установление единого порядка содержания территории;</w:t>
      </w:r>
    </w:p>
    <w:p w:rsidR="00EB1FD2" w:rsidRPr="00EB1FD2" w:rsidRDefault="00EB1FD2" w:rsidP="00EB1FD2">
      <w:pPr>
        <w:pStyle w:val="ab"/>
        <w:spacing w:before="0" w:beforeAutospacing="0" w:after="0" w:afterAutospacing="0" w:line="270" w:lineRule="atLeast"/>
        <w:ind w:left="748"/>
        <w:rPr>
          <w:color w:val="131313"/>
        </w:rPr>
      </w:pPr>
      <w:r w:rsidRPr="00EB1FD2">
        <w:rPr>
          <w:color w:val="131313"/>
          <w:bdr w:val="none" w:sz="0" w:space="0" w:color="auto" w:frame="1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EB1FD2" w:rsidRPr="00EB1FD2" w:rsidRDefault="00EB1FD2" w:rsidP="00EB1FD2">
      <w:pPr>
        <w:pStyle w:val="ab"/>
        <w:spacing w:before="0" w:beforeAutospacing="0" w:after="0" w:afterAutospacing="0" w:line="270" w:lineRule="atLeast"/>
        <w:ind w:left="748"/>
        <w:rPr>
          <w:color w:val="131313"/>
        </w:rPr>
      </w:pPr>
      <w:r w:rsidRPr="00EB1FD2">
        <w:rPr>
          <w:color w:val="131313"/>
          <w:bdr w:val="none" w:sz="0" w:space="0" w:color="auto" w:frame="1"/>
        </w:rPr>
        <w:t xml:space="preserve">- усиление </w:t>
      </w:r>
      <w:proofErr w:type="gramStart"/>
      <w:r w:rsidRPr="00EB1FD2">
        <w:rPr>
          <w:color w:val="131313"/>
          <w:bdr w:val="none" w:sz="0" w:space="0" w:color="auto" w:frame="1"/>
        </w:rPr>
        <w:t>контроля за</w:t>
      </w:r>
      <w:proofErr w:type="gramEnd"/>
      <w:r w:rsidRPr="00EB1FD2">
        <w:rPr>
          <w:color w:val="131313"/>
          <w:bdr w:val="none" w:sz="0" w:space="0" w:color="auto" w:frame="1"/>
        </w:rPr>
        <w:t xml:space="preserve"> использованием, охраной и благоустройством территорий;</w:t>
      </w:r>
    </w:p>
    <w:p w:rsidR="00EB1FD2" w:rsidRPr="00EB1FD2" w:rsidRDefault="00EB1FD2" w:rsidP="00EB1FD2">
      <w:pPr>
        <w:pStyle w:val="ab"/>
        <w:spacing w:before="0" w:beforeAutospacing="0" w:after="0" w:afterAutospacing="0" w:line="270" w:lineRule="atLeast"/>
        <w:ind w:left="748"/>
        <w:jc w:val="both"/>
        <w:rPr>
          <w:color w:val="131313"/>
        </w:rPr>
      </w:pPr>
      <w:r w:rsidRPr="00EB1FD2">
        <w:rPr>
          <w:color w:val="131313"/>
          <w:bdr w:val="none" w:sz="0" w:space="0" w:color="auto" w:frame="1"/>
        </w:rPr>
        <w:t>- обеспечение местами досуга и отдыха населения всех возрастов.</w:t>
      </w:r>
    </w:p>
    <w:p w:rsidR="00EB1FD2" w:rsidRPr="00EB1FD2" w:rsidRDefault="00EB1FD2" w:rsidP="00EB1FD2">
      <w:pPr>
        <w:pStyle w:val="ab"/>
        <w:spacing w:before="0" w:beforeAutospacing="0" w:after="0" w:afterAutospacing="0" w:line="270" w:lineRule="atLeast"/>
        <w:ind w:left="748"/>
        <w:jc w:val="both"/>
        <w:rPr>
          <w:color w:val="131313"/>
        </w:rPr>
      </w:pPr>
    </w:p>
    <w:p w:rsidR="00F3355B" w:rsidRPr="00D01A96" w:rsidRDefault="00EB1FD2" w:rsidP="00F3355B">
      <w:pPr>
        <w:ind w:left="748"/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</w:pPr>
      <w:r w:rsidRPr="00D01A96"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  <w:t>         </w:t>
      </w:r>
      <w:r w:rsidRPr="00D01A96">
        <w:rPr>
          <w:rStyle w:val="apple-converted-space"/>
          <w:rFonts w:ascii="Times New Roman" w:hAnsi="Times New Roman"/>
          <w:color w:val="131313"/>
          <w:sz w:val="24"/>
          <w:szCs w:val="24"/>
          <w:bdr w:val="none" w:sz="0" w:space="0" w:color="auto" w:frame="1"/>
        </w:rPr>
        <w:t> </w:t>
      </w:r>
      <w:r w:rsidRPr="00D01A96"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>Задачи программы:</w:t>
      </w:r>
      <w:r w:rsidRPr="00D01A96"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  <w:t>      </w:t>
      </w:r>
    </w:p>
    <w:p w:rsidR="00EB1FD2" w:rsidRPr="00F3355B" w:rsidRDefault="00F3355B" w:rsidP="00F3355B">
      <w:pPr>
        <w:pStyle w:val="a7"/>
        <w:rPr>
          <w:rFonts w:ascii="Times New Roman" w:hAnsi="Times New Roman"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</w:t>
      </w:r>
      <w:r w:rsidR="00EB1FD2" w:rsidRPr="00F3355B">
        <w:rPr>
          <w:rFonts w:ascii="Times New Roman" w:hAnsi="Times New Roman"/>
          <w:sz w:val="24"/>
          <w:szCs w:val="24"/>
          <w:bdr w:val="none" w:sz="0" w:space="0" w:color="auto" w:frame="1"/>
        </w:rPr>
        <w:t>- приведение в качественное состояние элементов инфраструктуры и благоустройства поселения;</w:t>
      </w:r>
    </w:p>
    <w:p w:rsidR="00EB1FD2" w:rsidRPr="001F050B" w:rsidRDefault="001F050B" w:rsidP="00F3355B">
      <w:pPr>
        <w:pStyle w:val="a7"/>
      </w:pPr>
      <w:r w:rsidRPr="00F335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</w:t>
      </w:r>
      <w:r w:rsidR="00EB1FD2" w:rsidRPr="00F3355B">
        <w:rPr>
          <w:rFonts w:ascii="Times New Roman" w:hAnsi="Times New Roman"/>
          <w:sz w:val="24"/>
          <w:szCs w:val="24"/>
          <w:bdr w:val="none" w:sz="0" w:space="0" w:color="auto" w:frame="1"/>
        </w:rPr>
        <w:t>- организация взаимодействия</w:t>
      </w:r>
      <w:r w:rsidR="00EB1FD2" w:rsidRPr="001F050B">
        <w:rPr>
          <w:bdr w:val="none" w:sz="0" w:space="0" w:color="auto" w:frame="1"/>
        </w:rPr>
        <w:t xml:space="preserve"> между предприятиями, организациями и учреждениями при решении вопросов благоустройства территории поселения;</w:t>
      </w:r>
    </w:p>
    <w:p w:rsidR="00EB1FD2" w:rsidRPr="001F050B" w:rsidRDefault="001F050B" w:rsidP="001F050B">
      <w:pPr>
        <w:pStyle w:val="a7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</w:t>
      </w:r>
      <w:r w:rsidR="00EB1FD2" w:rsidRPr="001F050B">
        <w:rPr>
          <w:rFonts w:ascii="Times New Roman" w:hAnsi="Times New Roman"/>
          <w:sz w:val="24"/>
          <w:szCs w:val="24"/>
          <w:bdr w:val="none" w:sz="0" w:space="0" w:color="auto" w:frame="1"/>
        </w:rPr>
        <w:t>- привлечение жителей к участию в решении проблем благоустройства;</w:t>
      </w:r>
    </w:p>
    <w:p w:rsidR="00EB1FD2" w:rsidRPr="001F050B" w:rsidRDefault="001F050B" w:rsidP="001F050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</w:t>
      </w:r>
      <w:r w:rsidR="00EB1FD2" w:rsidRPr="001F050B">
        <w:rPr>
          <w:rFonts w:ascii="Times New Roman" w:hAnsi="Times New Roman"/>
          <w:sz w:val="24"/>
          <w:szCs w:val="24"/>
          <w:bdr w:val="none" w:sz="0" w:space="0" w:color="auto" w:frame="1"/>
        </w:rPr>
        <w:t>- создание новых и обустройство существующих детских и спортивных площадок малыми архитектурными формами;</w:t>
      </w:r>
    </w:p>
    <w:p w:rsidR="00EB1FD2" w:rsidRPr="001F050B" w:rsidRDefault="001F050B" w:rsidP="001F050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</w:t>
      </w:r>
      <w:r w:rsidR="00EB1FD2" w:rsidRPr="001F050B">
        <w:rPr>
          <w:rFonts w:ascii="Times New Roman" w:hAnsi="Times New Roman"/>
          <w:sz w:val="24"/>
          <w:szCs w:val="24"/>
          <w:bdr w:val="none" w:sz="0" w:space="0" w:color="auto" w:frame="1"/>
        </w:rPr>
        <w:t>- оздоровление санитарной и экологической обстановки в поселении</w:t>
      </w:r>
    </w:p>
    <w:p w:rsidR="00CF741B" w:rsidRPr="00D01A96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41B" w:rsidRPr="00D01A96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1A96">
        <w:rPr>
          <w:rFonts w:ascii="Times New Roman" w:hAnsi="Times New Roman" w:cs="Times New Roman"/>
          <w:sz w:val="24"/>
          <w:szCs w:val="24"/>
        </w:rPr>
        <w:t>3. Основные программные мероприятия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1B" w:rsidRPr="003F273C" w:rsidRDefault="00CF741B" w:rsidP="00CF741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>Мероприятия Программы отвечают требованиям Программы социально-экономического развития Анчулского сельсовета и направлены на решение задачи формирования комфортного социального климата на территории поселения.</w:t>
      </w:r>
    </w:p>
    <w:p w:rsidR="00CF741B" w:rsidRPr="003F273C" w:rsidRDefault="00CF741B" w:rsidP="00CF741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 xml:space="preserve">Реализация мероприятий Программы обеспечит </w:t>
      </w:r>
      <w:r w:rsidRPr="003F273C">
        <w:rPr>
          <w:rFonts w:ascii="Times New Roman" w:hAnsi="Times New Roman"/>
          <w:color w:val="333333"/>
          <w:sz w:val="24"/>
          <w:szCs w:val="24"/>
        </w:rPr>
        <w:t>комфортную жизнедеятельность населения</w:t>
      </w:r>
      <w:r w:rsidRPr="003F273C">
        <w:rPr>
          <w:rFonts w:ascii="Times New Roman" w:hAnsi="Times New Roman"/>
          <w:sz w:val="24"/>
          <w:szCs w:val="24"/>
        </w:rPr>
        <w:t xml:space="preserve">  поселения Анчулский сельсовет</w:t>
      </w:r>
      <w:r w:rsidR="00261D4D">
        <w:rPr>
          <w:rFonts w:ascii="Times New Roman" w:hAnsi="Times New Roman"/>
          <w:sz w:val="24"/>
          <w:szCs w:val="24"/>
        </w:rPr>
        <w:t xml:space="preserve"> (Приложение</w:t>
      </w:r>
      <w:r w:rsidRPr="003F273C">
        <w:rPr>
          <w:rFonts w:ascii="Times New Roman" w:hAnsi="Times New Roman"/>
          <w:sz w:val="24"/>
          <w:szCs w:val="24"/>
        </w:rPr>
        <w:t>).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41B" w:rsidRPr="00D01A96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1A96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D2" w:rsidRPr="007F3CF6" w:rsidRDefault="00EB1FD2" w:rsidP="00EB1FD2">
      <w:pPr>
        <w:pStyle w:val="a8"/>
        <w:snapToGrid w:val="0"/>
      </w:pPr>
      <w:r w:rsidRPr="007F3CF6">
        <w:t xml:space="preserve">Программа реализуется в один этап-2021-2025 годы. Ресурсное обеспечение муниципальной программы составляют средства из  местного бюджета, всего: </w:t>
      </w:r>
      <w:r>
        <w:t>19235,9</w:t>
      </w:r>
      <w:r w:rsidRPr="007F3CF6">
        <w:t xml:space="preserve">  тыс. рублей в том числе:</w:t>
      </w:r>
    </w:p>
    <w:p w:rsidR="00EB1FD2" w:rsidRPr="003F273C" w:rsidRDefault="00EB1FD2" w:rsidP="00EB1F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- 2021 год – 2231,9 </w:t>
      </w:r>
      <w:r w:rsidRPr="003F273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FD2" w:rsidRPr="003F273C" w:rsidRDefault="00EB1FD2" w:rsidP="00EB1F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- 2022 год – 4394,6 </w:t>
      </w:r>
      <w:r w:rsidRPr="003F273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FD2" w:rsidRDefault="00EB1FD2" w:rsidP="00EB1F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- 2023 год – 4509,4 </w:t>
      </w:r>
      <w:r w:rsidRPr="003F273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FD2" w:rsidRDefault="00EB1FD2" w:rsidP="00EB1F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- 2024 год -  4050,0 тыс. руб.;</w:t>
      </w:r>
    </w:p>
    <w:p w:rsidR="00EB1FD2" w:rsidRDefault="00EB1FD2" w:rsidP="00EB1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-2025 год – 4050,0 тыс. руб.</w:t>
      </w:r>
    </w:p>
    <w:p w:rsidR="00EB1FD2" w:rsidRPr="00A07992" w:rsidRDefault="00EB1FD2" w:rsidP="00EB1FD2">
      <w:pPr>
        <w:pStyle w:val="a7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A07992">
        <w:rPr>
          <w:rFonts w:ascii="Times New Roman" w:hAnsi="Times New Roman"/>
          <w:sz w:val="24"/>
          <w:szCs w:val="24"/>
        </w:rPr>
        <w:t>жегодной корректировке подлежат мероприятия на объемы их финансирования с учетом возможностей средств местного бюджета.</w:t>
      </w:r>
    </w:p>
    <w:p w:rsidR="00CF741B" w:rsidRPr="003F273C" w:rsidRDefault="00CF741B" w:rsidP="00CF74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41B" w:rsidRPr="00D01A96" w:rsidRDefault="00CF741B" w:rsidP="00CF74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1A96">
        <w:rPr>
          <w:rFonts w:ascii="Times New Roman" w:hAnsi="Times New Roman" w:cs="Times New Roman"/>
          <w:sz w:val="24"/>
          <w:szCs w:val="24"/>
        </w:rPr>
        <w:t>5. Механизм реализации Программы</w:t>
      </w:r>
    </w:p>
    <w:p w:rsidR="00CF741B" w:rsidRPr="003F273C" w:rsidRDefault="00CF741B" w:rsidP="00CF74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Администрация Анчулского сельсовета принимает</w:t>
      </w:r>
      <w:r>
        <w:rPr>
          <w:rFonts w:ascii="Times New Roman" w:hAnsi="Times New Roman" w:cs="Times New Roman"/>
          <w:sz w:val="24"/>
          <w:szCs w:val="24"/>
        </w:rPr>
        <w:t xml:space="preserve"> участие и обеспечивает </w:t>
      </w:r>
      <w:r w:rsidRPr="003F273C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Программы. </w:t>
      </w:r>
      <w:proofErr w:type="gramStart"/>
      <w:r w:rsidRPr="003F27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273C">
        <w:rPr>
          <w:rFonts w:ascii="Times New Roman" w:hAnsi="Times New Roman" w:cs="Times New Roman"/>
          <w:sz w:val="24"/>
          <w:szCs w:val="24"/>
        </w:rPr>
        <w:t xml:space="preserve"> сроками выполнения мероприятий, целевым расходованием выделяемых финансовых средств и эффективностью их использования осуществляет глава администрации поселения.</w:t>
      </w:r>
    </w:p>
    <w:p w:rsidR="00CF741B" w:rsidRDefault="00CF741B" w:rsidP="00F3355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F741B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1B" w:rsidRPr="00D01A96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1A96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gramStart"/>
      <w:r w:rsidRPr="00D01A96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="00497C00" w:rsidRPr="00D01A96"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 xml:space="preserve"> и экологических</w:t>
      </w:r>
    </w:p>
    <w:p w:rsidR="00CF741B" w:rsidRPr="00D01A96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1A9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497C00" w:rsidRPr="00D01A96">
        <w:rPr>
          <w:rFonts w:ascii="Times New Roman" w:hAnsi="Times New Roman" w:cs="Times New Roman"/>
          <w:sz w:val="24"/>
          <w:szCs w:val="24"/>
        </w:rPr>
        <w:t>муниципальной п</w:t>
      </w:r>
      <w:r w:rsidRPr="00D01A96">
        <w:rPr>
          <w:rFonts w:ascii="Times New Roman" w:hAnsi="Times New Roman" w:cs="Times New Roman"/>
          <w:sz w:val="24"/>
          <w:szCs w:val="24"/>
        </w:rPr>
        <w:t>рограммы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Основной социально-экономический эффект реализации мероприятий Программы  заключается:</w:t>
      </w:r>
      <w:r w:rsidRPr="003F273C">
        <w:rPr>
          <w:rFonts w:ascii="Times New Roman" w:hAnsi="Times New Roman"/>
          <w:color w:val="000000"/>
          <w:sz w:val="24"/>
          <w:szCs w:val="24"/>
        </w:rPr>
        <w:br/>
      </w:r>
      <w:r w:rsidRPr="003F273C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Задача 1.</w:t>
      </w: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Уличное освещение.</w:t>
      </w:r>
    </w:p>
    <w:p w:rsidR="00CF741B" w:rsidRPr="003F273C" w:rsidRDefault="00CF741B" w:rsidP="00CF741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Задача 2. Организация и содержание объектов озеленения.</w:t>
      </w:r>
    </w:p>
    <w:p w:rsidR="00CF741B" w:rsidRPr="003F273C" w:rsidRDefault="00CF741B" w:rsidP="00CF741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- стабилизация количества аварийных зеленых насаждений, подлежащих сносу;</w:t>
      </w:r>
    </w:p>
    <w:p w:rsidR="00CF741B" w:rsidRPr="003F273C" w:rsidRDefault="00CF741B" w:rsidP="00CF741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- стабилизация количества зеленых насаждений, на которых произведена обрезка;</w:t>
      </w:r>
    </w:p>
    <w:p w:rsidR="00CF741B" w:rsidRPr="003F273C" w:rsidRDefault="00CF741B" w:rsidP="00CF741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 xml:space="preserve">             - увеличение обеспеченности населения местами массового отдыха;</w:t>
      </w:r>
    </w:p>
    <w:p w:rsidR="00CF741B" w:rsidRPr="003F273C" w:rsidRDefault="00CF741B" w:rsidP="00CF741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увеличение уровня чистоты территории поселения.</w:t>
      </w:r>
    </w:p>
    <w:p w:rsidR="00CF741B" w:rsidRPr="003F273C" w:rsidRDefault="00CF741B" w:rsidP="00CF741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Задача 3</w:t>
      </w: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. Организация и содержание мест захоронения:</w:t>
      </w:r>
    </w:p>
    <w:p w:rsidR="00CF741B" w:rsidRPr="003F273C" w:rsidRDefault="00CF741B" w:rsidP="00CF741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- очистка территории кладбища от несанкционированных свалок;</w:t>
      </w:r>
    </w:p>
    <w:p w:rsidR="00CF741B" w:rsidRPr="003F273C" w:rsidRDefault="00CF741B" w:rsidP="00CF741B">
      <w:pPr>
        <w:pStyle w:val="a5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 xml:space="preserve">            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CF741B" w:rsidRPr="003F273C" w:rsidRDefault="00CF741B" w:rsidP="00CF741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Задача 4</w:t>
      </w: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. Решение вопроса по безнадзорным животным:</w:t>
      </w:r>
    </w:p>
    <w:p w:rsidR="00CF741B" w:rsidRPr="003F273C" w:rsidRDefault="00CF741B" w:rsidP="00CF741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- проведение мероприятий по безнадзорным животным на территории поселения.</w:t>
      </w:r>
    </w:p>
    <w:p w:rsidR="00CF741B" w:rsidRPr="003F273C" w:rsidRDefault="00CF741B" w:rsidP="00CF741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Задача 5. Организация и содержание прочих объектов благоустройства.</w:t>
      </w:r>
    </w:p>
    <w:p w:rsidR="00CF741B" w:rsidRPr="003F273C" w:rsidRDefault="00CF741B" w:rsidP="00CF741B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организация проведения санитарно-технических мероприятий по обработке зон массового отдыха;</w:t>
      </w:r>
    </w:p>
    <w:p w:rsidR="001F050B" w:rsidRDefault="00CF741B" w:rsidP="00497C0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проведение организационно-хозяйственных мероприятий по сбору и вывозу бытовых отходов.</w:t>
      </w:r>
    </w:p>
    <w:p w:rsidR="00D01A96" w:rsidRPr="00497C00" w:rsidRDefault="00D01A96" w:rsidP="00497C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50B" w:rsidRPr="00D01A96" w:rsidRDefault="001F050B" w:rsidP="001F050B">
      <w:pPr>
        <w:rPr>
          <w:rFonts w:ascii="Times New Roman" w:hAnsi="Times New Roman"/>
          <w:color w:val="131313"/>
          <w:sz w:val="24"/>
          <w:szCs w:val="24"/>
        </w:rPr>
      </w:pPr>
      <w:r w:rsidRPr="003E0173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</w:rPr>
        <w:t xml:space="preserve">  </w:t>
      </w:r>
      <w:r w:rsidRPr="003E0173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</w:rPr>
        <w:tab/>
      </w:r>
      <w:r w:rsidRPr="00D01A96"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>Эффективность программы оценивается по следующим показателям: </w:t>
      </w:r>
    </w:p>
    <w:p w:rsidR="001F050B" w:rsidRPr="00497C00" w:rsidRDefault="001F050B" w:rsidP="00497C00">
      <w:pPr>
        <w:pStyle w:val="a7"/>
        <w:rPr>
          <w:rFonts w:ascii="Times New Roman" w:hAnsi="Times New Roman"/>
          <w:sz w:val="24"/>
          <w:szCs w:val="24"/>
        </w:rPr>
      </w:pPr>
      <w:r w:rsidRPr="003E0173">
        <w:rPr>
          <w:bdr w:val="none" w:sz="0" w:space="0" w:color="auto" w:frame="1"/>
        </w:rPr>
        <w:t xml:space="preserve">- </w:t>
      </w:r>
      <w:r w:rsidRPr="00497C00">
        <w:rPr>
          <w:rFonts w:ascii="Times New Roman" w:hAnsi="Times New Roman"/>
          <w:sz w:val="24"/>
          <w:szCs w:val="24"/>
          <w:bdr w:val="none" w:sz="0" w:space="0" w:color="auto" w:frame="1"/>
        </w:rPr>
        <w:t>процент соответствия объектов внешнего благоустройства (озеленения)</w:t>
      </w:r>
      <w:r w:rsidR="00F335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97C0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C00">
        <w:rPr>
          <w:rFonts w:ascii="Times New Roman" w:hAnsi="Times New Roman"/>
          <w:sz w:val="24"/>
          <w:szCs w:val="24"/>
          <w:bdr w:val="none" w:sz="0" w:space="0" w:color="auto" w:frame="1"/>
        </w:rPr>
        <w:t>ГОСТу</w:t>
      </w:r>
      <w:proofErr w:type="spellEnd"/>
      <w:r w:rsidRPr="00497C00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1F050B" w:rsidRPr="00497C00" w:rsidRDefault="001F050B" w:rsidP="00497C00">
      <w:pPr>
        <w:pStyle w:val="a7"/>
        <w:rPr>
          <w:rFonts w:ascii="Times New Roman" w:hAnsi="Times New Roman"/>
          <w:sz w:val="24"/>
          <w:szCs w:val="24"/>
        </w:rPr>
      </w:pPr>
      <w:r w:rsidRPr="00497C00">
        <w:rPr>
          <w:rFonts w:ascii="Times New Roman" w:hAnsi="Times New Roman"/>
          <w:sz w:val="24"/>
          <w:szCs w:val="24"/>
          <w:bdr w:val="none" w:sz="0" w:space="0" w:color="auto" w:frame="1"/>
        </w:rPr>
        <w:t>- привлечения населения поселения к работам по благоустройству;</w:t>
      </w:r>
    </w:p>
    <w:p w:rsidR="001F050B" w:rsidRPr="00497C00" w:rsidRDefault="001F050B" w:rsidP="00497C00">
      <w:pPr>
        <w:pStyle w:val="a7"/>
        <w:rPr>
          <w:rFonts w:ascii="Times New Roman" w:hAnsi="Times New Roman"/>
          <w:sz w:val="24"/>
          <w:szCs w:val="24"/>
        </w:rPr>
      </w:pPr>
      <w:r w:rsidRPr="00497C00">
        <w:rPr>
          <w:rFonts w:ascii="Times New Roman" w:hAnsi="Times New Roman"/>
          <w:sz w:val="24"/>
          <w:szCs w:val="24"/>
          <w:bdr w:val="none" w:sz="0" w:space="0" w:color="auto" w:frame="1"/>
        </w:rPr>
        <w:t>- уровень взаимодействия администрации поселения, жителей и предприятий, выполняющих работы по благоустройству;</w:t>
      </w:r>
    </w:p>
    <w:p w:rsidR="00CF741B" w:rsidRPr="003F273C" w:rsidRDefault="001F050B" w:rsidP="00497C00">
      <w:pPr>
        <w:pStyle w:val="a7"/>
        <w:rPr>
          <w:rFonts w:ascii="Times New Roman" w:hAnsi="Times New Roman"/>
          <w:sz w:val="24"/>
          <w:szCs w:val="24"/>
        </w:rPr>
      </w:pPr>
      <w:r w:rsidRPr="00497C00">
        <w:rPr>
          <w:rFonts w:ascii="Times New Roman" w:hAnsi="Times New Roman"/>
          <w:sz w:val="24"/>
          <w:szCs w:val="24"/>
          <w:bdr w:val="none" w:sz="0" w:space="0" w:color="auto" w:frame="1"/>
        </w:rPr>
        <w:t>- уровень благоустроенности поселения (обеспеченность зелеными насаждениями, детскими, игровыми и спортивными площадками).</w:t>
      </w:r>
    </w:p>
    <w:p w:rsidR="00497C00" w:rsidRPr="003F273C" w:rsidRDefault="00497C00" w:rsidP="00497C0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497C00" w:rsidRPr="003E0173" w:rsidRDefault="00497C00" w:rsidP="00497C00">
      <w:pPr>
        <w:rPr>
          <w:rFonts w:ascii="Times New Roman" w:hAnsi="Times New Roman"/>
          <w:color w:val="1313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F273C">
        <w:rPr>
          <w:rFonts w:ascii="Times New Roman" w:hAnsi="Times New Roman"/>
          <w:sz w:val="24"/>
          <w:szCs w:val="24"/>
        </w:rPr>
        <w:t>Таким образом, Программа представляет собой целостную, экономически и социально обоснованную систему высокорентабельных</w:t>
      </w:r>
      <w:r>
        <w:rPr>
          <w:rFonts w:ascii="Times New Roman" w:hAnsi="Times New Roman"/>
          <w:sz w:val="24"/>
          <w:szCs w:val="24"/>
        </w:rPr>
        <w:t xml:space="preserve"> инвестиций в будущее поселения </w:t>
      </w:r>
      <w:r w:rsidRPr="003F273C">
        <w:rPr>
          <w:rFonts w:ascii="Times New Roman" w:hAnsi="Times New Roman"/>
          <w:sz w:val="24"/>
          <w:szCs w:val="24"/>
        </w:rPr>
        <w:t>Анчулск</w:t>
      </w:r>
      <w:r>
        <w:rPr>
          <w:rFonts w:ascii="Times New Roman" w:hAnsi="Times New Roman"/>
          <w:sz w:val="24"/>
          <w:szCs w:val="24"/>
        </w:rPr>
        <w:t>ого</w:t>
      </w:r>
      <w:r w:rsidRPr="003F273C">
        <w:rPr>
          <w:rFonts w:ascii="Times New Roman" w:hAnsi="Times New Roman"/>
          <w:sz w:val="24"/>
          <w:szCs w:val="24"/>
        </w:rPr>
        <w:t xml:space="preserve"> сельсовет.</w:t>
      </w:r>
      <w:r w:rsidRPr="001F050B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</w:rPr>
        <w:t xml:space="preserve"> </w:t>
      </w:r>
    </w:p>
    <w:p w:rsidR="00CF741B" w:rsidRPr="003F273C" w:rsidRDefault="00CF741B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rPr>
          <w:rFonts w:ascii="Times New Roman" w:hAnsi="Times New Roman"/>
          <w:sz w:val="24"/>
          <w:szCs w:val="24"/>
        </w:rPr>
        <w:sectPr w:rsidR="00CF741B" w:rsidRPr="003F273C" w:rsidSect="00CF741B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</w:p>
    <w:p w:rsidR="00CF741B" w:rsidRPr="003F273C" w:rsidRDefault="00CF741B" w:rsidP="00497C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EB7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261D4D">
        <w:rPr>
          <w:rFonts w:ascii="Times New Roman" w:hAnsi="Times New Roman" w:cs="Times New Roman"/>
          <w:sz w:val="24"/>
          <w:szCs w:val="24"/>
        </w:rPr>
        <w:t>Приложение</w:t>
      </w:r>
    </w:p>
    <w:p w:rsidR="00D01A96" w:rsidRDefault="00D01A96" w:rsidP="00CF74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9BB" w:rsidRDefault="008459BB" w:rsidP="008459B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459BB" w:rsidRPr="008459BB" w:rsidRDefault="008459BB" w:rsidP="008459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59BB">
        <w:rPr>
          <w:rFonts w:ascii="Times New Roman" w:hAnsi="Times New Roman"/>
          <w:sz w:val="24"/>
          <w:szCs w:val="24"/>
        </w:rPr>
        <w:t>Расходы на реализацию муниципальной программы за счёт средств местного бюджета Администрации Анчулского сельсовета</w:t>
      </w:r>
    </w:p>
    <w:p w:rsidR="00497C00" w:rsidRPr="003F273C" w:rsidRDefault="00497C00" w:rsidP="008459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-507" w:type="dxa"/>
        <w:tblLayout w:type="fixed"/>
        <w:tblLook w:val="0000"/>
      </w:tblPr>
      <w:tblGrid>
        <w:gridCol w:w="4353"/>
        <w:gridCol w:w="992"/>
        <w:gridCol w:w="1134"/>
        <w:gridCol w:w="1134"/>
        <w:gridCol w:w="1560"/>
        <w:gridCol w:w="1081"/>
      </w:tblGrid>
      <w:tr w:rsidR="00497C00" w:rsidRPr="003F273C" w:rsidTr="00931AA2">
        <w:trPr>
          <w:trHeight w:val="562"/>
          <w:tblHeader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затраты, тыс. руб.</w:t>
            </w:r>
          </w:p>
        </w:tc>
      </w:tr>
      <w:tr w:rsidR="00497C00" w:rsidRPr="003F273C" w:rsidTr="00497C00">
        <w:trPr>
          <w:trHeight w:val="114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497C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497C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00" w:rsidRPr="003F273C" w:rsidRDefault="00497C00" w:rsidP="00497C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497C00" w:rsidP="00497C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497C00" w:rsidP="00497C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497C00" w:rsidRPr="003F273C" w:rsidTr="00497C00">
        <w:trPr>
          <w:trHeight w:val="216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97C00" w:rsidRPr="003F273C" w:rsidTr="00F90C47">
        <w:trPr>
          <w:trHeight w:val="619"/>
        </w:trPr>
        <w:tc>
          <w:tcPr>
            <w:tcW w:w="10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Задача 1. Дорожная деятельность в отношении автомобильных дорог  </w:t>
            </w:r>
          </w:p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местного 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7C00" w:rsidRPr="003F273C" w:rsidTr="0034674E">
        <w:trPr>
          <w:trHeight w:val="351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дорог: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7C00" w:rsidRPr="003F273C" w:rsidTr="00497C00">
        <w:trPr>
          <w:trHeight w:val="24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механизированная уборка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 от снега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</w:tr>
      <w:tr w:rsidR="00497C00" w:rsidRPr="003F273C" w:rsidTr="00497C00">
        <w:trPr>
          <w:trHeight w:val="24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ручная уборка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7C00" w:rsidRPr="003F273C" w:rsidTr="00497C00">
        <w:trPr>
          <w:trHeight w:val="288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задаче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</w:tr>
      <w:tr w:rsidR="00497C00" w:rsidRPr="003F273C" w:rsidTr="00497C00">
        <w:trPr>
          <w:trHeight w:val="302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00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Задача 2. Организация освещения улиц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C00" w:rsidRPr="003F273C" w:rsidTr="00497C00">
        <w:trPr>
          <w:trHeight w:val="24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уличное освещение: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C00" w:rsidRPr="003F273C" w:rsidTr="00497C00">
        <w:trPr>
          <w:trHeight w:val="24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535828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358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159,0</w:t>
            </w:r>
          </w:p>
        </w:tc>
      </w:tr>
      <w:tr w:rsidR="00497C00" w:rsidRPr="003F273C" w:rsidTr="00497C00">
        <w:trPr>
          <w:trHeight w:val="24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535828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73">
              <w:rPr>
                <w:rFonts w:ascii="Times New Roman" w:hAnsi="Times New Roman"/>
                <w:sz w:val="24"/>
                <w:szCs w:val="24"/>
              </w:rPr>
              <w:t>Светильники (светодиодные прожектора) уличного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358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358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358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828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828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497C00" w:rsidRPr="003F273C" w:rsidTr="00497C00">
        <w:trPr>
          <w:trHeight w:val="313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 w:rsidR="00497C00" w:rsidRPr="003F273C" w:rsidTr="00497C00">
        <w:trPr>
          <w:trHeight w:val="252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00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Задача 3. Организация благоустройства территории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C00" w:rsidRPr="003F273C" w:rsidTr="00497C00">
        <w:trPr>
          <w:trHeight w:val="24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Сбор и вывоз мусора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</w:tr>
      <w:tr w:rsidR="00497C00" w:rsidRPr="003F273C" w:rsidTr="00497C00">
        <w:trPr>
          <w:trHeight w:val="259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Итого по задаче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</w:tr>
      <w:tr w:rsidR="00497C00" w:rsidRPr="003F273C" w:rsidTr="00497C00">
        <w:trPr>
          <w:trHeight w:val="227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Задача 4: Организация  ритуальных услуг и содержания мест захоронения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C00" w:rsidRPr="003F273C" w:rsidTr="00497C00">
        <w:trPr>
          <w:trHeight w:val="24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мест захоронения: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C00" w:rsidRPr="003F273C" w:rsidTr="00497C00">
        <w:trPr>
          <w:trHeight w:val="298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мест захоронения (кладбищ)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358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97C00" w:rsidRPr="003F273C" w:rsidTr="00497C00">
        <w:trPr>
          <w:trHeight w:val="17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контейнеров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97C00" w:rsidRPr="003F273C" w:rsidTr="00497C00">
        <w:trPr>
          <w:trHeight w:val="17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вывоз несанкционированных свалок с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C00" w:rsidRPr="003F273C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358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828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97C00" w:rsidRPr="003F273C" w:rsidTr="00497C00">
        <w:trPr>
          <w:trHeight w:val="288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Итого по задаче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535828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</w:tr>
      <w:tr w:rsidR="00497C00" w:rsidRPr="003F273C" w:rsidTr="00497C00">
        <w:trPr>
          <w:trHeight w:val="302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00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Задача 5. Организация прочих мероприятий по благоустройству  поселений.</w:t>
            </w:r>
          </w:p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C00" w:rsidRPr="003F273C" w:rsidTr="00497C00">
        <w:trPr>
          <w:trHeight w:val="188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благоустройству</w:t>
            </w:r>
            <w:r w:rsidRPr="003F27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7C00" w:rsidRPr="003F273C" w:rsidTr="00497C00">
        <w:trPr>
          <w:trHeight w:val="168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вывоз несанкционированных свалок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97C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97C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97C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97C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BB" w:rsidRDefault="008459BB" w:rsidP="008459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97C00" w:rsidRPr="003F273C" w:rsidTr="00497C00">
        <w:trPr>
          <w:trHeight w:val="259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Итого по задаче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97C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97C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97C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97C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459BB" w:rsidRPr="003F273C" w:rsidTr="00195B96">
        <w:trPr>
          <w:trHeight w:val="259"/>
        </w:trPr>
        <w:tc>
          <w:tcPr>
            <w:tcW w:w="10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BB" w:rsidRPr="003F273C" w:rsidRDefault="008459BB" w:rsidP="008459B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6</w:t>
            </w: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. Прочие мероприятия:</w:t>
            </w:r>
          </w:p>
          <w:p w:rsidR="008459BB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C00" w:rsidRPr="003F273C" w:rsidTr="00497C00">
        <w:trPr>
          <w:trHeight w:val="1254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мероприятия:</w:t>
            </w:r>
          </w:p>
          <w:p w:rsidR="00497C00" w:rsidRPr="003F273C" w:rsidRDefault="00497C00" w:rsidP="008459B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ГСМ;</w:t>
            </w:r>
            <w:r w:rsidR="00845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прочих расходных материалов;</w:t>
            </w:r>
            <w:r w:rsidR="00845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00" w:rsidRPr="003F273C" w:rsidRDefault="008459BB" w:rsidP="008459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C00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C00" w:rsidRDefault="008459BB" w:rsidP="008459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2924,4</w:t>
            </w:r>
          </w:p>
          <w:p w:rsidR="00497C00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C00" w:rsidRPr="003F273C" w:rsidRDefault="00497C00" w:rsidP="000E0B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497C00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9BB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9BB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2924,4</w:t>
            </w:r>
          </w:p>
        </w:tc>
      </w:tr>
      <w:tr w:rsidR="008459BB" w:rsidRPr="003F273C" w:rsidTr="008459BB">
        <w:trPr>
          <w:trHeight w:val="351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BB" w:rsidRPr="003F273C" w:rsidRDefault="008459BB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BB" w:rsidRDefault="008459BB" w:rsidP="008459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BB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BB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BB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2924,4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BB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2924,4</w:t>
            </w:r>
          </w:p>
        </w:tc>
      </w:tr>
      <w:tr w:rsidR="00497C00" w:rsidRPr="003F273C" w:rsidTr="00497C00">
        <w:trPr>
          <w:trHeight w:val="261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00" w:rsidRPr="003F273C" w:rsidRDefault="00497C00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9BB" w:rsidRPr="003F273C" w:rsidRDefault="008459BB" w:rsidP="008459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Pr="003F273C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4050,0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0" w:rsidRDefault="008459BB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4050,0</w:t>
            </w:r>
          </w:p>
        </w:tc>
      </w:tr>
    </w:tbl>
    <w:p w:rsidR="00CD5406" w:rsidRPr="00A905EB" w:rsidRDefault="00CD5406" w:rsidP="008459BB"/>
    <w:sectPr w:rsidR="00CD5406" w:rsidRPr="00A905EB" w:rsidSect="00CD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F9A1118"/>
    <w:multiLevelType w:val="hybridMultilevel"/>
    <w:tmpl w:val="EC503780"/>
    <w:lvl w:ilvl="0" w:tplc="CDA0FAAA">
      <w:start w:val="1"/>
      <w:numFmt w:val="decimal"/>
      <w:lvlText w:val="%1."/>
      <w:lvlJc w:val="left"/>
      <w:pPr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8F6"/>
    <w:rsid w:val="00065AF6"/>
    <w:rsid w:val="000B48F6"/>
    <w:rsid w:val="000E0BE6"/>
    <w:rsid w:val="001F050B"/>
    <w:rsid w:val="00261D4D"/>
    <w:rsid w:val="00332375"/>
    <w:rsid w:val="00497C00"/>
    <w:rsid w:val="00535828"/>
    <w:rsid w:val="007F3CF6"/>
    <w:rsid w:val="008459BB"/>
    <w:rsid w:val="008750E9"/>
    <w:rsid w:val="00895371"/>
    <w:rsid w:val="008E5A41"/>
    <w:rsid w:val="00981F3E"/>
    <w:rsid w:val="009C6115"/>
    <w:rsid w:val="00A07992"/>
    <w:rsid w:val="00A905EB"/>
    <w:rsid w:val="00BB1551"/>
    <w:rsid w:val="00CD5406"/>
    <w:rsid w:val="00CF741B"/>
    <w:rsid w:val="00D01A96"/>
    <w:rsid w:val="00DD2A53"/>
    <w:rsid w:val="00E203C8"/>
    <w:rsid w:val="00E633D8"/>
    <w:rsid w:val="00EB1FD2"/>
    <w:rsid w:val="00EB7559"/>
    <w:rsid w:val="00ED0939"/>
    <w:rsid w:val="00F3355B"/>
    <w:rsid w:val="00FC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F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A0799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B48F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741B"/>
  </w:style>
  <w:style w:type="character" w:styleId="a3">
    <w:name w:val="Strong"/>
    <w:basedOn w:val="a0"/>
    <w:qFormat/>
    <w:rsid w:val="00CF741B"/>
    <w:rPr>
      <w:b/>
      <w:bCs/>
    </w:rPr>
  </w:style>
  <w:style w:type="character" w:customStyle="1" w:styleId="apple-style-span">
    <w:name w:val="apple-style-span"/>
    <w:basedOn w:val="a0"/>
    <w:rsid w:val="00CF741B"/>
  </w:style>
  <w:style w:type="paragraph" w:customStyle="1" w:styleId="ConsPlusNormal">
    <w:name w:val="ConsPlusNormal"/>
    <w:rsid w:val="00CF74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F74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F74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uiPriority w:val="99"/>
    <w:rsid w:val="00CF741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"/>
    <w:rsid w:val="00CF741B"/>
    <w:pPr>
      <w:spacing w:after="0" w:line="228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Plain Text"/>
    <w:basedOn w:val="a"/>
    <w:link w:val="a6"/>
    <w:rsid w:val="00CF741B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F74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799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A07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7F3C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9C6115"/>
    <w:pPr>
      <w:tabs>
        <w:tab w:val="center" w:pos="4677"/>
        <w:tab w:val="right" w:pos="9355"/>
      </w:tabs>
      <w:suppressAutoHyphens w:val="0"/>
      <w:spacing w:before="120" w:after="0" w:line="240" w:lineRule="auto"/>
      <w:jc w:val="both"/>
    </w:pPr>
    <w:rPr>
      <w:rFonts w:ascii="Peterburg" w:eastAsia="Times New Roman" w:hAnsi="Peterburg" w:cs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C6115"/>
    <w:rPr>
      <w:rFonts w:ascii="Peterburg" w:eastAsia="Times New Roman" w:hAnsi="Peterburg" w:cs="Times New Roman"/>
      <w:szCs w:val="20"/>
      <w:lang w:eastAsia="ru-RU"/>
    </w:rPr>
  </w:style>
  <w:style w:type="paragraph" w:customStyle="1" w:styleId="consplusnonformat0">
    <w:name w:val="consplusnonformat"/>
    <w:basedOn w:val="a"/>
    <w:rsid w:val="009C61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323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EB1F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B1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51D9-E5AC-4073-BB06-1412C4FC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</dc:creator>
  <cp:keywords/>
  <dc:description/>
  <cp:lastModifiedBy>юлия валова</cp:lastModifiedBy>
  <cp:revision>11</cp:revision>
  <cp:lastPrinted>2021-11-24T03:29:00Z</cp:lastPrinted>
  <dcterms:created xsi:type="dcterms:W3CDTF">2015-11-27T07:30:00Z</dcterms:created>
  <dcterms:modified xsi:type="dcterms:W3CDTF">2021-11-24T05:17:00Z</dcterms:modified>
</cp:coreProperties>
</file>