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9F" w:rsidRPr="0078690E" w:rsidRDefault="00BB649F" w:rsidP="00D037F9">
      <w:pPr>
        <w:pStyle w:val="NoSpacing"/>
        <w:jc w:val="center"/>
        <w:rPr>
          <w:sz w:val="24"/>
          <w:szCs w:val="24"/>
        </w:rPr>
      </w:pPr>
      <w:r w:rsidRPr="0078690E">
        <w:rPr>
          <w:sz w:val="24"/>
          <w:szCs w:val="24"/>
        </w:rPr>
        <w:t>Российская Федерация</w:t>
      </w:r>
    </w:p>
    <w:p w:rsidR="00BB649F" w:rsidRPr="0078690E" w:rsidRDefault="00BB649F" w:rsidP="00D037F9">
      <w:pPr>
        <w:pStyle w:val="NoSpacing"/>
        <w:jc w:val="center"/>
        <w:rPr>
          <w:sz w:val="24"/>
          <w:szCs w:val="24"/>
        </w:rPr>
      </w:pPr>
      <w:r w:rsidRPr="0078690E">
        <w:rPr>
          <w:sz w:val="24"/>
          <w:szCs w:val="24"/>
        </w:rPr>
        <w:t>Республика Хакасия</w:t>
      </w:r>
    </w:p>
    <w:p w:rsidR="00BB649F" w:rsidRPr="0078690E" w:rsidRDefault="00BB649F" w:rsidP="00D037F9">
      <w:pPr>
        <w:pStyle w:val="NoSpacing"/>
        <w:jc w:val="center"/>
        <w:rPr>
          <w:sz w:val="24"/>
          <w:szCs w:val="24"/>
        </w:rPr>
      </w:pPr>
      <w:r w:rsidRPr="0078690E">
        <w:rPr>
          <w:sz w:val="24"/>
          <w:szCs w:val="24"/>
        </w:rPr>
        <w:t>Таштыпский район</w:t>
      </w:r>
    </w:p>
    <w:p w:rsidR="00BB649F" w:rsidRPr="0078690E" w:rsidRDefault="00BB649F" w:rsidP="00D037F9">
      <w:pPr>
        <w:pStyle w:val="NoSpacing"/>
        <w:jc w:val="center"/>
        <w:rPr>
          <w:sz w:val="24"/>
          <w:szCs w:val="24"/>
        </w:rPr>
      </w:pPr>
      <w:r w:rsidRPr="0078690E">
        <w:rPr>
          <w:sz w:val="24"/>
          <w:szCs w:val="24"/>
        </w:rPr>
        <w:t>Совет депутатов  Анчулского сельсовета</w:t>
      </w:r>
    </w:p>
    <w:p w:rsidR="00BB649F" w:rsidRDefault="00BB649F" w:rsidP="00D037F9">
      <w:pPr>
        <w:pStyle w:val="NoSpacing"/>
        <w:jc w:val="center"/>
        <w:rPr>
          <w:sz w:val="24"/>
          <w:szCs w:val="24"/>
        </w:rPr>
      </w:pPr>
    </w:p>
    <w:p w:rsidR="00BB649F" w:rsidRPr="0078690E" w:rsidRDefault="00BB649F" w:rsidP="00D037F9">
      <w:pPr>
        <w:pStyle w:val="NoSpacing"/>
        <w:jc w:val="center"/>
        <w:rPr>
          <w:sz w:val="24"/>
          <w:szCs w:val="24"/>
        </w:rPr>
      </w:pPr>
    </w:p>
    <w:p w:rsidR="00BB649F" w:rsidRDefault="00BB649F" w:rsidP="00D037F9">
      <w:pPr>
        <w:pStyle w:val="NoSpacing"/>
        <w:jc w:val="center"/>
      </w:pPr>
      <w:r w:rsidRPr="00C318DF">
        <w:t>РЕШЕНИЕ</w:t>
      </w:r>
    </w:p>
    <w:p w:rsidR="00BB649F" w:rsidRDefault="00BB649F" w:rsidP="00D037F9">
      <w:pPr>
        <w:pStyle w:val="NoSpacing"/>
        <w:jc w:val="center"/>
      </w:pPr>
    </w:p>
    <w:p w:rsidR="00BB649F" w:rsidRDefault="00BB649F" w:rsidP="00D037F9">
      <w:pPr>
        <w:pStyle w:val="NoSpacing"/>
        <w:jc w:val="center"/>
      </w:pPr>
    </w:p>
    <w:p w:rsidR="00BB649F" w:rsidRPr="009E5204" w:rsidRDefault="00BB649F" w:rsidP="00D037F9">
      <w:pPr>
        <w:pStyle w:val="NoSpacing"/>
        <w:rPr>
          <w:u w:val="single"/>
        </w:rPr>
      </w:pPr>
      <w:r>
        <w:t xml:space="preserve">28 </w:t>
      </w:r>
      <w:r w:rsidRPr="0021704A">
        <w:t>.</w:t>
      </w:r>
      <w:r>
        <w:t>05</w:t>
      </w:r>
      <w:r w:rsidRPr="00FC6484">
        <w:t>.</w:t>
      </w:r>
      <w:r>
        <w:t>2019</w:t>
      </w:r>
      <w:r w:rsidRPr="00C318DF">
        <w:t xml:space="preserve"> г.</w:t>
      </w:r>
      <w:r>
        <w:t xml:space="preserve">                                                            </w:t>
      </w:r>
      <w:r w:rsidRPr="00C318DF">
        <w:t xml:space="preserve">  с.Анчул</w:t>
      </w:r>
      <w:r>
        <w:t xml:space="preserve">                                                                           №</w:t>
      </w:r>
      <w:r w:rsidRPr="009E5204">
        <w:rPr>
          <w:u w:val="single"/>
        </w:rPr>
        <w:t>111</w:t>
      </w:r>
    </w:p>
    <w:p w:rsidR="00BB649F" w:rsidRDefault="00BB649F" w:rsidP="00D037F9">
      <w:pPr>
        <w:pStyle w:val="NoSpacing"/>
        <w:jc w:val="center"/>
      </w:pPr>
    </w:p>
    <w:p w:rsidR="00BB649F" w:rsidRPr="008D73B6" w:rsidRDefault="00BB649F" w:rsidP="00D037F9">
      <w:pPr>
        <w:pStyle w:val="NoSpacing"/>
        <w:jc w:val="center"/>
      </w:pPr>
    </w:p>
    <w:p w:rsidR="00BB649F" w:rsidRPr="0078690E" w:rsidRDefault="00BB649F" w:rsidP="00D037F9">
      <w:pPr>
        <w:pStyle w:val="NoSpacing"/>
        <w:rPr>
          <w:sz w:val="24"/>
          <w:szCs w:val="24"/>
        </w:rPr>
      </w:pPr>
      <w:r w:rsidRPr="0078690E">
        <w:rPr>
          <w:sz w:val="24"/>
          <w:szCs w:val="24"/>
        </w:rPr>
        <w:t>О внесении изменений  в решение</w:t>
      </w:r>
    </w:p>
    <w:p w:rsidR="00BB649F" w:rsidRPr="0078690E" w:rsidRDefault="00BB649F" w:rsidP="00D037F9">
      <w:pPr>
        <w:pStyle w:val="NoSpacing"/>
        <w:rPr>
          <w:sz w:val="24"/>
          <w:szCs w:val="24"/>
        </w:rPr>
      </w:pPr>
      <w:r w:rsidRPr="0078690E">
        <w:rPr>
          <w:sz w:val="24"/>
          <w:szCs w:val="24"/>
        </w:rPr>
        <w:t>Совета депутатов Анчулского сельсовета от</w:t>
      </w:r>
    </w:p>
    <w:p w:rsidR="00BB649F" w:rsidRPr="0078690E" w:rsidRDefault="00BB649F" w:rsidP="00D037F9">
      <w:pPr>
        <w:pStyle w:val="NoSpacing"/>
        <w:rPr>
          <w:sz w:val="24"/>
          <w:szCs w:val="24"/>
        </w:rPr>
      </w:pPr>
      <w:r w:rsidRPr="0078690E">
        <w:rPr>
          <w:sz w:val="24"/>
          <w:szCs w:val="24"/>
        </w:rPr>
        <w:t>02.11.2012г. №60 «Об установлении земельного</w:t>
      </w:r>
    </w:p>
    <w:p w:rsidR="00BB649F" w:rsidRPr="0078690E" w:rsidRDefault="00BB649F" w:rsidP="00D037F9">
      <w:pPr>
        <w:pStyle w:val="NoSpacing"/>
        <w:rPr>
          <w:sz w:val="24"/>
          <w:szCs w:val="24"/>
        </w:rPr>
      </w:pPr>
      <w:r w:rsidRPr="0078690E">
        <w:rPr>
          <w:sz w:val="24"/>
          <w:szCs w:val="24"/>
        </w:rPr>
        <w:t>налога на территории Анчулского сельсовета»</w:t>
      </w:r>
    </w:p>
    <w:p w:rsidR="00BB649F" w:rsidRPr="0078690E" w:rsidRDefault="00BB649F" w:rsidP="00D037F9">
      <w:pPr>
        <w:rPr>
          <w:rFonts w:cs="Times New Roman"/>
          <w:sz w:val="24"/>
          <w:szCs w:val="24"/>
        </w:rPr>
      </w:pPr>
    </w:p>
    <w:p w:rsidR="00BB649F" w:rsidRPr="0078690E" w:rsidRDefault="00BB649F" w:rsidP="00D037F9">
      <w:pPr>
        <w:pStyle w:val="NoSpacing"/>
        <w:jc w:val="both"/>
        <w:rPr>
          <w:sz w:val="24"/>
          <w:szCs w:val="24"/>
        </w:rPr>
      </w:pPr>
      <w:r w:rsidRPr="0078690E">
        <w:rPr>
          <w:sz w:val="24"/>
          <w:szCs w:val="24"/>
        </w:rPr>
        <w:t xml:space="preserve">      В целях приведения муниципального правового акта в соответствии с действующим законодательством, руководствуясь Федеральным Законом Российской Федерации от 06.10.2003г. № 131-ФЗ «Об общих принципах организации местного самоуправления в Российской Федерации», Уставом муниципального образования Анчулский сельсовет от 05.01.2006г. №10 (с последующими изменениями и дополнениями), Совет депутатов Анчулского  сельсовета РЕШИЛ:</w:t>
      </w:r>
    </w:p>
    <w:p w:rsidR="00BB649F" w:rsidRPr="0078690E" w:rsidRDefault="00BB649F" w:rsidP="00D037F9">
      <w:pPr>
        <w:jc w:val="both"/>
        <w:rPr>
          <w:rFonts w:cs="Times New Roman"/>
          <w:sz w:val="24"/>
          <w:szCs w:val="24"/>
        </w:rPr>
      </w:pPr>
    </w:p>
    <w:p w:rsidR="00BB649F" w:rsidRPr="0078690E" w:rsidRDefault="00BB649F" w:rsidP="00D037F9">
      <w:pPr>
        <w:pStyle w:val="NoSpacing"/>
        <w:jc w:val="both"/>
        <w:rPr>
          <w:sz w:val="24"/>
          <w:szCs w:val="24"/>
        </w:rPr>
      </w:pPr>
      <w:r w:rsidRPr="0078690E">
        <w:rPr>
          <w:sz w:val="24"/>
          <w:szCs w:val="24"/>
        </w:rPr>
        <w:t xml:space="preserve">        1. Внести в решение Совета депутатов  Анчулского сельсовета от  02.11.2012г. № 60 «Об установлении земельного налога на территории Анчулского сельсовета» следующие изменения:</w:t>
      </w:r>
    </w:p>
    <w:p w:rsidR="00BB649F" w:rsidRPr="0078690E" w:rsidRDefault="00BB649F" w:rsidP="00D037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1) </w:t>
      </w:r>
      <w:r w:rsidRPr="0078690E">
        <w:rPr>
          <w:sz w:val="24"/>
          <w:szCs w:val="24"/>
        </w:rPr>
        <w:t xml:space="preserve">в подпункте 1 пункта 8  слова « и индивидуальных предпринимателей» исключить. </w:t>
      </w:r>
    </w:p>
    <w:p w:rsidR="00BB649F" w:rsidRPr="0078690E" w:rsidRDefault="00BB649F" w:rsidP="00D037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2.Н</w:t>
      </w:r>
      <w:r w:rsidRPr="0078690E">
        <w:rPr>
          <w:sz w:val="24"/>
          <w:szCs w:val="24"/>
        </w:rPr>
        <w:t>астоящее</w:t>
      </w:r>
      <w:r>
        <w:rPr>
          <w:sz w:val="24"/>
          <w:szCs w:val="24"/>
        </w:rPr>
        <w:t xml:space="preserve"> решение опубликовать в газете «Земля таштыпская» и разместить на официальном сайте администрации Анчулского сельсовета.</w:t>
      </w:r>
    </w:p>
    <w:p w:rsidR="00BB649F" w:rsidRPr="0078690E" w:rsidRDefault="00BB649F" w:rsidP="00D037F9">
      <w:pPr>
        <w:pStyle w:val="NoSpacing"/>
        <w:jc w:val="both"/>
        <w:rPr>
          <w:sz w:val="24"/>
          <w:szCs w:val="24"/>
        </w:rPr>
      </w:pPr>
    </w:p>
    <w:p w:rsidR="00BB649F" w:rsidRDefault="00BB649F" w:rsidP="00D037F9">
      <w:pPr>
        <w:jc w:val="both"/>
        <w:rPr>
          <w:rFonts w:cs="Times New Roman"/>
          <w:sz w:val="24"/>
          <w:szCs w:val="24"/>
        </w:rPr>
      </w:pPr>
    </w:p>
    <w:p w:rsidR="00BB649F" w:rsidRPr="00C318DF" w:rsidRDefault="00BB649F" w:rsidP="00D037F9">
      <w:pPr>
        <w:jc w:val="both"/>
        <w:rPr>
          <w:rFonts w:cs="Times New Roman"/>
          <w:sz w:val="24"/>
          <w:szCs w:val="24"/>
        </w:rPr>
      </w:pPr>
    </w:p>
    <w:p w:rsidR="00BB649F" w:rsidRPr="00C318DF" w:rsidRDefault="00BB649F" w:rsidP="00D037F9">
      <w:pPr>
        <w:jc w:val="both"/>
        <w:rPr>
          <w:rFonts w:cs="Times New Roman"/>
          <w:sz w:val="24"/>
          <w:szCs w:val="24"/>
        </w:rPr>
      </w:pPr>
      <w:r w:rsidRPr="00C318DF">
        <w:rPr>
          <w:sz w:val="24"/>
          <w:szCs w:val="24"/>
        </w:rPr>
        <w:t xml:space="preserve">Глава Анчулского сельсовета                 </w:t>
      </w:r>
      <w:bookmarkStart w:id="0" w:name="_GoBack"/>
      <w:bookmarkEnd w:id="0"/>
      <w:r>
        <w:rPr>
          <w:sz w:val="24"/>
          <w:szCs w:val="24"/>
        </w:rPr>
        <w:t>О.И.Тибильдеев</w:t>
      </w:r>
    </w:p>
    <w:p w:rsidR="00BB649F" w:rsidRDefault="00BB649F" w:rsidP="00D037F9">
      <w:pPr>
        <w:rPr>
          <w:rFonts w:cs="Times New Roman"/>
          <w:sz w:val="24"/>
          <w:szCs w:val="24"/>
        </w:rPr>
      </w:pPr>
    </w:p>
    <w:p w:rsidR="00BB649F" w:rsidRDefault="00BB649F" w:rsidP="00D037F9">
      <w:pPr>
        <w:rPr>
          <w:rFonts w:cs="Times New Roman"/>
          <w:sz w:val="24"/>
          <w:szCs w:val="24"/>
        </w:rPr>
      </w:pPr>
    </w:p>
    <w:p w:rsidR="00BB649F" w:rsidRDefault="00BB649F" w:rsidP="00D037F9">
      <w:pPr>
        <w:rPr>
          <w:rFonts w:cs="Times New Roman"/>
          <w:sz w:val="24"/>
          <w:szCs w:val="24"/>
        </w:rPr>
      </w:pPr>
    </w:p>
    <w:p w:rsidR="00BB649F" w:rsidRDefault="00BB649F" w:rsidP="00D037F9">
      <w:pPr>
        <w:rPr>
          <w:rFonts w:cs="Times New Roman"/>
          <w:sz w:val="24"/>
          <w:szCs w:val="24"/>
        </w:rPr>
      </w:pPr>
    </w:p>
    <w:p w:rsidR="00BB649F" w:rsidRDefault="00BB649F" w:rsidP="00D037F9">
      <w:pPr>
        <w:rPr>
          <w:rFonts w:cs="Times New Roman"/>
          <w:sz w:val="24"/>
          <w:szCs w:val="24"/>
        </w:rPr>
      </w:pPr>
    </w:p>
    <w:p w:rsidR="00BB649F" w:rsidRDefault="00BB649F">
      <w:pPr>
        <w:rPr>
          <w:rFonts w:cs="Times New Roman"/>
        </w:rPr>
      </w:pPr>
    </w:p>
    <w:sectPr w:rsidR="00BB649F" w:rsidSect="0089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56E"/>
    <w:rsid w:val="00062015"/>
    <w:rsid w:val="0021704A"/>
    <w:rsid w:val="004E3889"/>
    <w:rsid w:val="006F30EA"/>
    <w:rsid w:val="0078690E"/>
    <w:rsid w:val="00892228"/>
    <w:rsid w:val="008D73B6"/>
    <w:rsid w:val="009E5204"/>
    <w:rsid w:val="00BB649F"/>
    <w:rsid w:val="00BC756E"/>
    <w:rsid w:val="00C318DF"/>
    <w:rsid w:val="00D037F9"/>
    <w:rsid w:val="00FC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F9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037F9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200</Words>
  <Characters>1141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2019-05-29T03:05:00Z</dcterms:created>
  <dcterms:modified xsi:type="dcterms:W3CDTF">2019-03-28T23:08:00Z</dcterms:modified>
</cp:coreProperties>
</file>