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B5" w:rsidRPr="00BC66A8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BC66A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853B5" w:rsidRPr="00BC66A8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C66A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853B5" w:rsidRPr="00BC66A8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0853B5" w:rsidRPr="00BC66A8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Анчулского</w:t>
      </w:r>
      <w:r w:rsidRPr="00BC66A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853B5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853B5" w:rsidRPr="00BC66A8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853B5" w:rsidRPr="00BC66A8" w:rsidRDefault="000853B5" w:rsidP="00BC66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BC66A8">
        <w:rPr>
          <w:rFonts w:ascii="Times New Roman" w:hAnsi="Times New Roman" w:cs="Times New Roman"/>
          <w:sz w:val="26"/>
          <w:szCs w:val="26"/>
        </w:rPr>
        <w:t>Р Е Ш Е Н И Е</w:t>
      </w:r>
    </w:p>
    <w:p w:rsidR="000853B5" w:rsidRPr="00BC66A8" w:rsidRDefault="000853B5" w:rsidP="000218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853B5" w:rsidRPr="001F5D2A" w:rsidRDefault="000853B5" w:rsidP="006F398B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853B5" w:rsidRPr="00BC66A8" w:rsidRDefault="000853B5" w:rsidP="0002186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17 »  июня </w:t>
      </w:r>
      <w:r w:rsidRPr="00BC66A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9 года                  </w:t>
      </w:r>
      <w:r w:rsidRPr="001F5D2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.Анчул</w:t>
      </w:r>
      <w:r w:rsidRPr="001F5D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F5D2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D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№  116</w:t>
      </w:r>
    </w:p>
    <w:p w:rsidR="000853B5" w:rsidRDefault="000853B5" w:rsidP="000218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853B5" w:rsidRPr="00BC66A8" w:rsidRDefault="000853B5" w:rsidP="000218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853B5" w:rsidRPr="00BC66A8" w:rsidRDefault="000853B5" w:rsidP="00212F1B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 w:rsidRPr="00BC66A8">
        <w:rPr>
          <w:sz w:val="26"/>
          <w:szCs w:val="26"/>
        </w:rPr>
        <w:t xml:space="preserve">Об установлении границ </w:t>
      </w:r>
    </w:p>
    <w:p w:rsidR="000853B5" w:rsidRPr="00BC66A8" w:rsidRDefault="000853B5" w:rsidP="00212F1B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 w:rsidRPr="00BC66A8">
        <w:rPr>
          <w:sz w:val="26"/>
          <w:szCs w:val="26"/>
        </w:rPr>
        <w:t xml:space="preserve">территориального общественного </w:t>
      </w:r>
    </w:p>
    <w:p w:rsidR="000853B5" w:rsidRDefault="000853B5" w:rsidP="00212F1B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 w:rsidRPr="00BC66A8">
        <w:rPr>
          <w:sz w:val="26"/>
          <w:szCs w:val="26"/>
        </w:rPr>
        <w:t>самоуправления</w:t>
      </w:r>
      <w:bookmarkEnd w:id="0"/>
      <w:r>
        <w:rPr>
          <w:sz w:val="26"/>
          <w:szCs w:val="26"/>
        </w:rPr>
        <w:t xml:space="preserve"> «Школьный</w:t>
      </w:r>
      <w:r w:rsidRPr="00BC66A8">
        <w:rPr>
          <w:sz w:val="26"/>
          <w:szCs w:val="26"/>
        </w:rPr>
        <w:t>»</w:t>
      </w:r>
      <w:r>
        <w:rPr>
          <w:sz w:val="26"/>
          <w:szCs w:val="26"/>
        </w:rPr>
        <w:t>, «Санызах»,</w:t>
      </w:r>
    </w:p>
    <w:p w:rsidR="000853B5" w:rsidRDefault="000853B5" w:rsidP="00212F1B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>«Родник» на территории Анчулского</w:t>
      </w:r>
    </w:p>
    <w:p w:rsidR="000853B5" w:rsidRDefault="000853B5" w:rsidP="00212F1B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 w:rsidRPr="00BC66A8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 xml:space="preserve">  Таштыпского </w:t>
      </w:r>
      <w:r w:rsidRPr="00BC66A8">
        <w:rPr>
          <w:sz w:val="26"/>
          <w:szCs w:val="26"/>
        </w:rPr>
        <w:t>района</w:t>
      </w:r>
    </w:p>
    <w:p w:rsidR="000853B5" w:rsidRPr="00BC66A8" w:rsidRDefault="000853B5" w:rsidP="00212F1B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 w:rsidRPr="00BC66A8">
        <w:rPr>
          <w:sz w:val="26"/>
          <w:szCs w:val="26"/>
        </w:rPr>
        <w:t xml:space="preserve">Республики Хакасия </w:t>
      </w:r>
    </w:p>
    <w:p w:rsidR="000853B5" w:rsidRPr="00BC66A8" w:rsidRDefault="000853B5" w:rsidP="00F17187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</w:p>
    <w:p w:rsidR="000853B5" w:rsidRPr="00BC66A8" w:rsidRDefault="000853B5" w:rsidP="00F17187">
      <w:pPr>
        <w:pStyle w:val="10"/>
        <w:keepNext/>
        <w:keepLines/>
        <w:shd w:val="clear" w:color="auto" w:fill="auto"/>
        <w:ind w:right="62"/>
        <w:rPr>
          <w:sz w:val="26"/>
          <w:szCs w:val="26"/>
        </w:rPr>
      </w:pPr>
    </w:p>
    <w:p w:rsidR="000853B5" w:rsidRPr="00BC66A8" w:rsidRDefault="000853B5" w:rsidP="001F5D2A">
      <w:pPr>
        <w:pStyle w:val="11"/>
        <w:shd w:val="clear" w:color="auto" w:fill="auto"/>
        <w:spacing w:line="240" w:lineRule="auto"/>
        <w:ind w:left="23" w:right="23" w:firstLine="4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66A8">
        <w:rPr>
          <w:sz w:val="26"/>
          <w:szCs w:val="26"/>
        </w:rPr>
        <w:t>Рассмотрев заявление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</w:t>
      </w:r>
      <w:r>
        <w:rPr>
          <w:sz w:val="26"/>
          <w:szCs w:val="26"/>
        </w:rPr>
        <w:t>ральным законом от 06.10.2003</w:t>
      </w:r>
      <w:r w:rsidRPr="00BC66A8">
        <w:rPr>
          <w:sz w:val="26"/>
          <w:szCs w:val="26"/>
        </w:rPr>
        <w:t xml:space="preserve"> № 131-ФЗ «Об общих принципах орган</w:t>
      </w:r>
      <w:r>
        <w:rPr>
          <w:sz w:val="26"/>
          <w:szCs w:val="26"/>
        </w:rPr>
        <w:t>изации местного самоуправления в</w:t>
      </w:r>
      <w:r w:rsidRPr="00BC66A8">
        <w:rPr>
          <w:sz w:val="26"/>
          <w:szCs w:val="26"/>
        </w:rPr>
        <w:t xml:space="preserve"> Российской Федерации», Решением Совета депутатов муниципаль</w:t>
      </w:r>
      <w:r>
        <w:rPr>
          <w:sz w:val="26"/>
          <w:szCs w:val="26"/>
        </w:rPr>
        <w:t xml:space="preserve">ного образования Анчулский сельсовет от 28.04.2006 года № 36 «Об утверждении </w:t>
      </w:r>
      <w:r w:rsidRPr="00BC66A8">
        <w:rPr>
          <w:sz w:val="26"/>
          <w:szCs w:val="26"/>
        </w:rPr>
        <w:t>Положения о территориальн</w:t>
      </w:r>
      <w:r>
        <w:rPr>
          <w:sz w:val="26"/>
          <w:szCs w:val="26"/>
        </w:rPr>
        <w:t xml:space="preserve">ом общественном самоуправлении на территории Анчулского </w:t>
      </w:r>
      <w:r w:rsidRPr="00BC66A8">
        <w:rPr>
          <w:sz w:val="26"/>
          <w:szCs w:val="26"/>
        </w:rPr>
        <w:t>сельсове</w:t>
      </w:r>
      <w:r>
        <w:rPr>
          <w:sz w:val="26"/>
          <w:szCs w:val="26"/>
        </w:rPr>
        <w:t>та Таштыпского</w:t>
      </w:r>
      <w:r w:rsidRPr="00BC66A8">
        <w:rPr>
          <w:sz w:val="26"/>
          <w:szCs w:val="26"/>
        </w:rPr>
        <w:t xml:space="preserve"> района Республики Хака</w:t>
      </w:r>
      <w:r>
        <w:rPr>
          <w:sz w:val="26"/>
          <w:szCs w:val="26"/>
        </w:rPr>
        <w:t>сия», руководствуясь Уставом</w:t>
      </w:r>
      <w:r w:rsidRPr="00BC66A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образования Анчулский</w:t>
      </w:r>
      <w:r w:rsidRPr="00BC66A8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>Совет депутатов Анчулского  сельсовета  Р Е Ш И Л</w:t>
      </w:r>
      <w:r w:rsidRPr="00BC66A8">
        <w:rPr>
          <w:sz w:val="26"/>
          <w:szCs w:val="26"/>
        </w:rPr>
        <w:t>:</w:t>
      </w:r>
    </w:p>
    <w:p w:rsidR="000853B5" w:rsidRDefault="000853B5" w:rsidP="001F5D2A">
      <w:pPr>
        <w:pStyle w:val="10"/>
        <w:keepNext/>
        <w:keepLines/>
        <w:numPr>
          <w:ilvl w:val="0"/>
          <w:numId w:val="3"/>
        </w:numPr>
        <w:shd w:val="clear" w:color="auto" w:fill="auto"/>
        <w:ind w:left="0" w:right="62" w:firstLine="435"/>
        <w:jc w:val="both"/>
        <w:rPr>
          <w:sz w:val="26"/>
          <w:szCs w:val="26"/>
        </w:rPr>
      </w:pPr>
      <w:r w:rsidRPr="00BC66A8">
        <w:rPr>
          <w:sz w:val="26"/>
          <w:szCs w:val="26"/>
        </w:rPr>
        <w:t>Установить границы территориального общественного</w:t>
      </w:r>
      <w:r>
        <w:rPr>
          <w:sz w:val="26"/>
          <w:szCs w:val="26"/>
        </w:rPr>
        <w:t xml:space="preserve"> самоуправления «Школьный» в границах посёлка Верх-Таштып Анчулского сельсовета Таштыпского района Республики Хакасия (Приложение №1).</w:t>
      </w:r>
    </w:p>
    <w:p w:rsidR="000853B5" w:rsidRDefault="000853B5" w:rsidP="001F5D2A">
      <w:pPr>
        <w:pStyle w:val="10"/>
        <w:keepNext/>
        <w:keepLines/>
        <w:numPr>
          <w:ilvl w:val="0"/>
          <w:numId w:val="3"/>
        </w:numPr>
        <w:shd w:val="clear" w:color="auto" w:fill="auto"/>
        <w:ind w:right="62"/>
        <w:jc w:val="both"/>
        <w:rPr>
          <w:sz w:val="26"/>
          <w:szCs w:val="26"/>
        </w:rPr>
      </w:pPr>
      <w:r w:rsidRPr="00BC66A8">
        <w:rPr>
          <w:sz w:val="26"/>
          <w:szCs w:val="26"/>
        </w:rPr>
        <w:t>Установить границы территориального общественного</w:t>
      </w:r>
      <w:r>
        <w:rPr>
          <w:sz w:val="26"/>
          <w:szCs w:val="26"/>
        </w:rPr>
        <w:t xml:space="preserve"> самоуправления</w:t>
      </w:r>
    </w:p>
    <w:p w:rsidR="000853B5" w:rsidRDefault="000853B5" w:rsidP="001F5D2A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>«Санызах» в границах села Анчул  Анчулского сельсовета Таштыпского района Республики Хакасия (Приложение №2).</w:t>
      </w:r>
    </w:p>
    <w:p w:rsidR="000853B5" w:rsidRPr="003811F8" w:rsidRDefault="000853B5" w:rsidP="001F5D2A">
      <w:pPr>
        <w:pStyle w:val="10"/>
        <w:keepNext/>
        <w:keepLines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</w:t>
      </w:r>
      <w:r w:rsidRPr="003811F8">
        <w:rPr>
          <w:sz w:val="26"/>
          <w:szCs w:val="26"/>
        </w:rPr>
        <w:t xml:space="preserve"> Установить границы территориального общественного самоуправления</w:t>
      </w:r>
    </w:p>
    <w:p w:rsidR="000853B5" w:rsidRPr="006F398B" w:rsidRDefault="000853B5" w:rsidP="001F5D2A">
      <w:pPr>
        <w:pStyle w:val="10"/>
        <w:keepNext/>
        <w:keepLines/>
        <w:shd w:val="clear" w:color="auto" w:fill="auto"/>
        <w:ind w:right="62"/>
        <w:jc w:val="both"/>
        <w:rPr>
          <w:sz w:val="26"/>
          <w:szCs w:val="26"/>
        </w:rPr>
      </w:pPr>
      <w:r>
        <w:rPr>
          <w:sz w:val="26"/>
          <w:szCs w:val="26"/>
        </w:rPr>
        <w:t>«Родник» в границах деревни Кызылсуг</w:t>
      </w:r>
      <w:r w:rsidRPr="003811F8">
        <w:rPr>
          <w:sz w:val="26"/>
          <w:szCs w:val="26"/>
        </w:rPr>
        <w:t xml:space="preserve"> Анчулского сельсовета Таштыпского района Ре</w:t>
      </w:r>
      <w:r>
        <w:rPr>
          <w:sz w:val="26"/>
          <w:szCs w:val="26"/>
        </w:rPr>
        <w:t>спублики Хакасия (Приложение № 3</w:t>
      </w:r>
      <w:r w:rsidRPr="003811F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853B5" w:rsidRDefault="000853B5" w:rsidP="001F5D2A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4.Контроль за </w:t>
      </w:r>
      <w:r w:rsidRPr="00BC66A8">
        <w:rPr>
          <w:rFonts w:ascii="Times New Roman" w:hAnsi="Times New Roman" w:cs="Times New Roman"/>
          <w:sz w:val="26"/>
          <w:szCs w:val="26"/>
        </w:rPr>
        <w:t xml:space="preserve">исполнением настоящего решения возложить </w:t>
      </w:r>
      <w:r>
        <w:rPr>
          <w:rFonts w:ascii="Times New Roman" w:hAnsi="Times New Roman" w:cs="Times New Roman"/>
          <w:sz w:val="26"/>
          <w:szCs w:val="26"/>
        </w:rPr>
        <w:t>на комиссию по</w:t>
      </w:r>
    </w:p>
    <w:p w:rsidR="000853B5" w:rsidRPr="00BC66A8" w:rsidRDefault="000853B5" w:rsidP="001F5D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правопорядка (Канзычаков В.П.).</w:t>
      </w:r>
    </w:p>
    <w:p w:rsidR="000853B5" w:rsidRDefault="000853B5" w:rsidP="001F5D2A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5.Настоящее </w:t>
      </w:r>
      <w:r w:rsidRPr="00BC66A8">
        <w:rPr>
          <w:rFonts w:ascii="Times New Roman" w:hAnsi="Times New Roman" w:cs="Times New Roman"/>
          <w:sz w:val="26"/>
          <w:szCs w:val="26"/>
        </w:rPr>
        <w:t>решение вступает в силу со дня его опубликования</w:t>
      </w:r>
    </w:p>
    <w:p w:rsidR="000853B5" w:rsidRPr="00BC66A8" w:rsidRDefault="000853B5" w:rsidP="001F5D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(обнародования)</w:t>
      </w:r>
      <w:r w:rsidRPr="00BC66A8">
        <w:rPr>
          <w:rFonts w:ascii="Times New Roman" w:hAnsi="Times New Roman" w:cs="Times New Roman"/>
          <w:sz w:val="26"/>
          <w:szCs w:val="26"/>
        </w:rPr>
        <w:t>.</w:t>
      </w:r>
    </w:p>
    <w:p w:rsidR="000853B5" w:rsidRDefault="000853B5" w:rsidP="001F5D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021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Pr="00BC66A8" w:rsidRDefault="000853B5" w:rsidP="000218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02186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C66A8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BC66A8">
        <w:rPr>
          <w:rFonts w:ascii="Times New Roman" w:hAnsi="Times New Roman" w:cs="Times New Roman"/>
          <w:sz w:val="26"/>
          <w:szCs w:val="26"/>
        </w:rPr>
        <w:t xml:space="preserve"> сельсовета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C66A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О.И.Тибильдеев</w:t>
      </w:r>
    </w:p>
    <w:p w:rsidR="000853B5" w:rsidRDefault="000853B5" w:rsidP="001F5D2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633B5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Приложение №1</w:t>
      </w:r>
    </w:p>
    <w:p w:rsidR="000853B5" w:rsidRDefault="000853B5" w:rsidP="00633B5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к решению </w:t>
      </w:r>
    </w:p>
    <w:p w:rsidR="000853B5" w:rsidRDefault="000853B5" w:rsidP="00633B5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Совета депутатов</w:t>
      </w:r>
    </w:p>
    <w:p w:rsidR="000853B5" w:rsidRDefault="000853B5" w:rsidP="00633B5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Анчулского сельсовета </w:t>
      </w:r>
    </w:p>
    <w:p w:rsidR="000853B5" w:rsidRDefault="000853B5" w:rsidP="00633B5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633B55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17 июня  2019 г.  № 116  </w:t>
      </w:r>
    </w:p>
    <w:p w:rsidR="000853B5" w:rsidRDefault="000853B5" w:rsidP="0002186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02186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69226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ТЕРРИТОРИАЛЬНЫЕ ГРАНИЦЫ ДЕЯТЕЛЬНОСТИ ТЕРРИТОРИАЛЬНОГО ОБЩЕСТВЕННОГО САМОУПРАВЛЕНИЯ «ШКОЛЬНЫЙ» </w:t>
      </w:r>
    </w:p>
    <w:p w:rsidR="000853B5" w:rsidRDefault="000853B5" w:rsidP="00692263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ПОСЁЛКА ВЕРХ-ТАШТЫП, АНЧУЛСКОГО СЕЛЬСОВЕТА, ТАШТЫПСКОГО РАЙОНА, РЕСПУБЛИКИ ХАКАСИЯ</w:t>
      </w:r>
    </w:p>
    <w:p w:rsidR="000853B5" w:rsidRDefault="000853B5" w:rsidP="0013274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1327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территориального общественного самоуправления «Школьный» включают в себя границы улицы Школьная, п.Верх-Таштып, Таштыпского района, Республики Хакасия</w:t>
      </w:r>
    </w:p>
    <w:p w:rsidR="000853B5" w:rsidRDefault="000853B5" w:rsidP="001327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1327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1327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домов:  28</w:t>
      </w:r>
    </w:p>
    <w:p w:rsidR="000853B5" w:rsidRDefault="000853B5" w:rsidP="001327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13274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53B5" w:rsidRPr="00BC66A8" w:rsidRDefault="000853B5" w:rsidP="00504758">
      <w:pPr>
        <w:pStyle w:val="NoSpacing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Анчулского сельсовета                                                                О.И.Тибильдеев</w:t>
      </w:r>
    </w:p>
    <w:p w:rsidR="000853B5" w:rsidRPr="00BC66A8" w:rsidRDefault="000853B5">
      <w:pPr>
        <w:rPr>
          <w:sz w:val="26"/>
          <w:szCs w:val="26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Pr="00633B55" w:rsidRDefault="000853B5" w:rsidP="00633B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633B5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>Приложение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№ 2</w:t>
      </w:r>
    </w:p>
    <w:p w:rsidR="000853B5" w:rsidRPr="00633B55" w:rsidRDefault="000853B5" w:rsidP="00633B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к решению </w:t>
      </w:r>
    </w:p>
    <w:p w:rsidR="000853B5" w:rsidRPr="00633B55" w:rsidRDefault="000853B5" w:rsidP="00633B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Совета депутатов</w:t>
      </w:r>
    </w:p>
    <w:p w:rsidR="000853B5" w:rsidRPr="00633B55" w:rsidRDefault="000853B5" w:rsidP="00633B5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Анчулского сельсовета </w:t>
      </w:r>
    </w:p>
    <w:p w:rsidR="000853B5" w:rsidRPr="00633B55" w:rsidRDefault="000853B5" w:rsidP="00633B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От 17 июня </w:t>
      </w: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 2019г. №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116</w:t>
      </w:r>
    </w:p>
    <w:p w:rsidR="000853B5" w:rsidRPr="00633B55" w:rsidRDefault="000853B5" w:rsidP="00633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633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633B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ТЕРРИТОРИАЛЬНЫЕ ГРАНИЦЫ ДЕЯТЕЛЬНОСТИ ТЕРРИТОРИАЛЬНОГО ОБЩЕСТВЕННОГО САМОУПРАВЛЕНИЯ «Санызах» </w:t>
      </w:r>
    </w:p>
    <w:p w:rsidR="000853B5" w:rsidRPr="00633B55" w:rsidRDefault="000853B5" w:rsidP="00633B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>СЕЛА АНЧУЛ, АНЧУЛСКОГО СЕЛЬСОВЕТА, ТАШТЫПСКОГО РАЙОНА, РЕСПУБЛИКИ ХАКАСИЯ</w:t>
      </w:r>
    </w:p>
    <w:p w:rsidR="000853B5" w:rsidRPr="00633B55" w:rsidRDefault="000853B5" w:rsidP="00633B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>Границы территориального общественного самоуправления «Санызах» включают в себя границы улицы Советская, села Анчул, Таштыпского района, Республики Хакасия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0853B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Количество домов:   25</w:t>
      </w:r>
    </w:p>
    <w:p w:rsidR="000853B5" w:rsidRPr="00633B5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63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53B5" w:rsidRPr="00633B55" w:rsidRDefault="000853B5" w:rsidP="00504758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Глава Анчулского сельсовета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</w:t>
      </w:r>
      <w:r w:rsidRPr="00633B55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О.И.Тибильдеев</w:t>
      </w: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Default="000853B5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к решению 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Совета депутатов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 xml:space="preserve">Анчулского сельсовета 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17 июня  2019г. № 116</w:t>
      </w:r>
    </w:p>
    <w:p w:rsidR="000853B5" w:rsidRPr="003811F8" w:rsidRDefault="000853B5" w:rsidP="003811F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>ТЕРРИТОРИАЛЬНЫЕ ГРАНИЦЫ ДЕЯТЕЛЬНОСТИ ТЕРРИТОРИАЛЬНОГО ОБЩЕС</w:t>
      </w:r>
      <w:r>
        <w:rPr>
          <w:rFonts w:ascii="Times New Roman" w:hAnsi="Times New Roman" w:cs="Times New Roman"/>
          <w:sz w:val="26"/>
          <w:szCs w:val="26"/>
        </w:rPr>
        <w:t>ТВЕННОГО САМОУПРАВЛЕНИЯ «Родник</w:t>
      </w:r>
      <w:r w:rsidRPr="003811F8">
        <w:rPr>
          <w:rFonts w:ascii="Times New Roman" w:hAnsi="Times New Roman" w:cs="Times New Roman"/>
          <w:sz w:val="26"/>
          <w:szCs w:val="26"/>
        </w:rPr>
        <w:t>»</w:t>
      </w:r>
    </w:p>
    <w:p w:rsidR="000853B5" w:rsidRPr="003811F8" w:rsidRDefault="000853B5" w:rsidP="003811F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ДЕРЕВНИ КЫЗЫЛСУГ</w:t>
      </w:r>
      <w:r w:rsidRPr="003811F8">
        <w:rPr>
          <w:rFonts w:ascii="Times New Roman" w:hAnsi="Times New Roman" w:cs="Times New Roman"/>
          <w:sz w:val="26"/>
          <w:szCs w:val="26"/>
        </w:rPr>
        <w:t>, АНЧУЛСКОГО СЕЛЬСОВЕТА, ТАШТЫПСКОГО РАЙОНА, РЕСПУБЛИКИ ХАКАСИЯ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>Границы территориального общес</w:t>
      </w:r>
      <w:r>
        <w:rPr>
          <w:rFonts w:ascii="Times New Roman" w:hAnsi="Times New Roman" w:cs="Times New Roman"/>
          <w:sz w:val="26"/>
          <w:szCs w:val="26"/>
        </w:rPr>
        <w:t>твенного самоуправления «Родник</w:t>
      </w:r>
      <w:r w:rsidRPr="003811F8">
        <w:rPr>
          <w:rFonts w:ascii="Times New Roman" w:hAnsi="Times New Roman" w:cs="Times New Roman"/>
          <w:sz w:val="26"/>
          <w:szCs w:val="26"/>
        </w:rPr>
        <w:t>» включ</w:t>
      </w:r>
      <w:r>
        <w:rPr>
          <w:rFonts w:ascii="Times New Roman" w:hAnsi="Times New Roman" w:cs="Times New Roman"/>
          <w:sz w:val="26"/>
          <w:szCs w:val="26"/>
        </w:rPr>
        <w:t>ают в себя границы улиц Луговая и Ключевая, деревни Кызылсуг</w:t>
      </w:r>
      <w:r w:rsidRPr="003811F8">
        <w:rPr>
          <w:rFonts w:ascii="Times New Roman" w:hAnsi="Times New Roman" w:cs="Times New Roman"/>
          <w:sz w:val="26"/>
          <w:szCs w:val="26"/>
        </w:rPr>
        <w:t>, Таштыпского района, Республики Хакасия.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домов:   21</w:t>
      </w: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853B5" w:rsidRDefault="000853B5" w:rsidP="003811F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853B5" w:rsidRPr="003811F8" w:rsidRDefault="000853B5" w:rsidP="003811F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3811F8">
        <w:rPr>
          <w:rFonts w:ascii="Times New Roman" w:hAnsi="Times New Roman" w:cs="Times New Roman"/>
          <w:sz w:val="26"/>
          <w:szCs w:val="26"/>
        </w:rPr>
        <w:t xml:space="preserve">Глава Анчулского сельсовета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3811F8">
        <w:rPr>
          <w:rFonts w:ascii="Times New Roman" w:hAnsi="Times New Roman" w:cs="Times New Roman"/>
          <w:sz w:val="26"/>
          <w:szCs w:val="26"/>
        </w:rPr>
        <w:t xml:space="preserve">   О.И.Тибильдеев</w:t>
      </w:r>
    </w:p>
    <w:sectPr w:rsidR="000853B5" w:rsidRPr="003811F8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F83A5A90"/>
    <w:lvl w:ilvl="0" w:tplc="A3683B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87"/>
    <w:rsid w:val="000075DA"/>
    <w:rsid w:val="00021864"/>
    <w:rsid w:val="000853B5"/>
    <w:rsid w:val="0013274B"/>
    <w:rsid w:val="00166CD9"/>
    <w:rsid w:val="001946AE"/>
    <w:rsid w:val="001A526D"/>
    <w:rsid w:val="001C2EC2"/>
    <w:rsid w:val="001F5D2A"/>
    <w:rsid w:val="00212F1B"/>
    <w:rsid w:val="00232436"/>
    <w:rsid w:val="002511C0"/>
    <w:rsid w:val="00257322"/>
    <w:rsid w:val="0027015B"/>
    <w:rsid w:val="00277583"/>
    <w:rsid w:val="00277B45"/>
    <w:rsid w:val="00356091"/>
    <w:rsid w:val="003811F8"/>
    <w:rsid w:val="003E0FAE"/>
    <w:rsid w:val="0040571B"/>
    <w:rsid w:val="004C4148"/>
    <w:rsid w:val="00504758"/>
    <w:rsid w:val="005A2D6F"/>
    <w:rsid w:val="00616C0D"/>
    <w:rsid w:val="00633B55"/>
    <w:rsid w:val="00657878"/>
    <w:rsid w:val="00692263"/>
    <w:rsid w:val="006B4DCC"/>
    <w:rsid w:val="006F398B"/>
    <w:rsid w:val="00764D11"/>
    <w:rsid w:val="007B330D"/>
    <w:rsid w:val="007C4C8F"/>
    <w:rsid w:val="007F0127"/>
    <w:rsid w:val="00897F95"/>
    <w:rsid w:val="008B011E"/>
    <w:rsid w:val="00922D8B"/>
    <w:rsid w:val="0092494E"/>
    <w:rsid w:val="009E35B4"/>
    <w:rsid w:val="00A82408"/>
    <w:rsid w:val="00A834EE"/>
    <w:rsid w:val="00AB6ED5"/>
    <w:rsid w:val="00B95FB5"/>
    <w:rsid w:val="00BB563B"/>
    <w:rsid w:val="00BC66A8"/>
    <w:rsid w:val="00BD0C1E"/>
    <w:rsid w:val="00BE07CE"/>
    <w:rsid w:val="00DA1285"/>
    <w:rsid w:val="00ED0FD8"/>
    <w:rsid w:val="00F1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F171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F17187"/>
    <w:pPr>
      <w:shd w:val="clear" w:color="auto" w:fill="FFFFFF"/>
      <w:spacing w:after="0" w:line="240" w:lineRule="atLeast"/>
      <w:outlineLvl w:val="0"/>
    </w:pPr>
    <w:rPr>
      <w:rFonts w:cs="Times New Roman"/>
      <w:sz w:val="21"/>
      <w:szCs w:val="21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F171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F17187"/>
    <w:pPr>
      <w:shd w:val="clear" w:color="auto" w:fill="FFFFFF"/>
      <w:spacing w:after="0" w:line="240" w:lineRule="atLeast"/>
      <w:ind w:hanging="320"/>
    </w:pPr>
    <w:rPr>
      <w:rFonts w:cs="Times New Roman"/>
      <w:sz w:val="21"/>
      <w:szCs w:val="21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F171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F17187"/>
    <w:pPr>
      <w:shd w:val="clear" w:color="auto" w:fill="FFFFFF"/>
      <w:spacing w:after="60" w:line="240" w:lineRule="atLeast"/>
    </w:pPr>
    <w:rPr>
      <w:rFonts w:cs="Times New Roman"/>
      <w:sz w:val="21"/>
      <w:szCs w:val="21"/>
    </w:rPr>
  </w:style>
  <w:style w:type="character" w:customStyle="1" w:styleId="1pt">
    <w:name w:val="Основной текст + Интервал 1 pt"/>
    <w:basedOn w:val="a"/>
    <w:uiPriority w:val="99"/>
    <w:rsid w:val="00F17187"/>
    <w:rPr>
      <w:spacing w:val="30"/>
    </w:rPr>
  </w:style>
  <w:style w:type="paragraph" w:styleId="BalloonText">
    <w:name w:val="Balloon Text"/>
    <w:basedOn w:val="Normal"/>
    <w:link w:val="BalloonTextChar"/>
    <w:uiPriority w:val="99"/>
    <w:semiHidden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187"/>
    <w:pPr>
      <w:ind w:left="720"/>
    </w:pPr>
  </w:style>
  <w:style w:type="paragraph" w:styleId="NoSpacing">
    <w:name w:val="No Spacing"/>
    <w:uiPriority w:val="99"/>
    <w:qFormat/>
    <w:rsid w:val="0002186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4</Pages>
  <Words>673</Words>
  <Characters>3842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2019-04-03T03:55:00Z</cp:lastPrinted>
  <dcterms:created xsi:type="dcterms:W3CDTF">2012-07-25T00:49:00Z</dcterms:created>
  <dcterms:modified xsi:type="dcterms:W3CDTF">2019-04-03T03:56:00Z</dcterms:modified>
</cp:coreProperties>
</file>