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21" w:rsidRPr="0004638D" w:rsidRDefault="00D55921" w:rsidP="000463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5921" w:rsidRPr="0004638D" w:rsidRDefault="00D55921" w:rsidP="00A7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D55921" w:rsidRPr="0004638D" w:rsidRDefault="00D55921" w:rsidP="00A7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D55921" w:rsidRPr="0004638D" w:rsidRDefault="00D55921" w:rsidP="00A7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Администрация Анчулского сельсовета</w:t>
      </w:r>
    </w:p>
    <w:p w:rsidR="00D55921" w:rsidRDefault="00D55921" w:rsidP="00434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4347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5921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  <w:u w:val="single"/>
        </w:rPr>
        <w:t>01.11.2016г</w:t>
      </w:r>
      <w:r w:rsidRPr="0004638D">
        <w:rPr>
          <w:rFonts w:ascii="Times New Roman" w:hAnsi="Times New Roman" w:cs="Times New Roman"/>
          <w:sz w:val="24"/>
          <w:szCs w:val="24"/>
        </w:rPr>
        <w:t xml:space="preserve">                                              с.Анчул                                                       № </w:t>
      </w:r>
      <w:r w:rsidRPr="0004638D"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Об утверждении схемы расположения</w:t>
      </w: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земельного участка на кадастровом</w:t>
      </w: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>плане территории</w:t>
      </w:r>
    </w:p>
    <w:p w:rsidR="00D55921" w:rsidRPr="0004638D" w:rsidRDefault="00D55921" w:rsidP="00A73B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           Руководствуясь Земельным Кодексом Российской Федерации от 25.10.2001г. №136-ФЗ, п.2 ст.3.3 Федерального закона «О введении в действие Земельного Кодекса Российской Федерации» от 25.10.2001г. №137-ФЗ, ч.2 ст.16 Федерального закона «О государственном кадастре недвижимости» от 24.07.2007г. №221-ФЗ, Федеральным законом от 06.10.2003г. №131-ФЗ «Об общих принципах организации местного самоуправления в Российской Федерации»,  Уставом муниципального образования Анчулский сельсовет от 05.01.2006г. №10 (с последующими изменениями и дополнениями), администрация  Анчулского сельсовета   п о с т а н о в л я е т:</w:t>
      </w:r>
    </w:p>
    <w:p w:rsidR="00D55921" w:rsidRPr="0004638D" w:rsidRDefault="00D55921" w:rsidP="00A73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          1.Утвердить схему расположения земельного участка на кадастровом плане территории, в соответствии с которой подлежит образовать земельный участок площадью 2203 кв.м., относящийся к категории земель - земли населенных пунктов, расположенный по адресу: Республика Хакасия, Таштыпский район, п.Верх-Таштып, ул.Школьная, 3А предназначенный для строительства   индивидуального жилого дома.</w:t>
      </w: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          2.Указанный в п.1  настоящего постановления земельный участок образуется в границах территориальной зоны Ж-2 (проектируемая индивидуальная жилая застройка, с приусадебными участками на свободных территориях).Вид разрешенного использования земельного участка, земельный участок для строительства индивидуального жилого дома.</w:t>
      </w: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         3.Земельный участок расположенный по адресу: Республика Хакасия, Таштыпский район, п.Верх-Таштып, ул.Школьная, 3А, предоставляется Сидееву Василию Васильевичу, 08.08.1989 года рождения, (паспорт 04 09 818017 выдан Отделом УФМС России по Красноярскому краю в г. Минусинске и Минусинском районе 29.09.2009г.) для строительства индивидуального жилого дома. Данный земельный участок в аукционе и торгах не участвует.</w:t>
      </w: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         4.Срок действия настоящего постановления «Об утверждении схемы расположения земельного участка на кадастровом плане территории» составляет 2 года. </w:t>
      </w: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         5.Признать утратившим силу постановление администрации Анчулского сельсовета от 09.09.2016г. №52 «Об утверждении схемы расположения земельного участка на кадастровом плане территории».</w:t>
      </w: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638D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D55921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921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 w:rsidP="00A73B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38D">
        <w:rPr>
          <w:rFonts w:ascii="Times New Roman" w:hAnsi="Times New Roman" w:cs="Times New Roman"/>
          <w:sz w:val="24"/>
          <w:szCs w:val="24"/>
        </w:rPr>
        <w:t xml:space="preserve">Глава Анчулского сельсовета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38D">
        <w:rPr>
          <w:rFonts w:ascii="Times New Roman" w:hAnsi="Times New Roman" w:cs="Times New Roman"/>
          <w:sz w:val="24"/>
          <w:szCs w:val="24"/>
        </w:rPr>
        <w:t xml:space="preserve">                                          О.И.Тибильдеев</w:t>
      </w:r>
    </w:p>
    <w:p w:rsidR="00D55921" w:rsidRPr="0004638D" w:rsidRDefault="00D55921" w:rsidP="00A73B8A">
      <w:pPr>
        <w:rPr>
          <w:rFonts w:ascii="Times New Roman" w:hAnsi="Times New Roman" w:cs="Times New Roman"/>
          <w:sz w:val="24"/>
          <w:szCs w:val="24"/>
        </w:rPr>
      </w:pPr>
    </w:p>
    <w:p w:rsidR="00D55921" w:rsidRPr="0004638D" w:rsidRDefault="00D55921">
      <w:pPr>
        <w:rPr>
          <w:sz w:val="24"/>
          <w:szCs w:val="24"/>
        </w:rPr>
      </w:pPr>
    </w:p>
    <w:p w:rsidR="00D55921" w:rsidRPr="0004638D" w:rsidRDefault="00D55921">
      <w:pPr>
        <w:rPr>
          <w:sz w:val="24"/>
          <w:szCs w:val="24"/>
        </w:rPr>
      </w:pPr>
    </w:p>
    <w:p w:rsidR="00D55921" w:rsidRPr="0004638D" w:rsidRDefault="00D55921">
      <w:pPr>
        <w:rPr>
          <w:sz w:val="24"/>
          <w:szCs w:val="24"/>
        </w:rPr>
      </w:pPr>
    </w:p>
    <w:sectPr w:rsidR="00D55921" w:rsidRPr="0004638D" w:rsidSect="0018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CF"/>
    <w:rsid w:val="0004638D"/>
    <w:rsid w:val="001819ED"/>
    <w:rsid w:val="001A03EA"/>
    <w:rsid w:val="00341C05"/>
    <w:rsid w:val="003C7A8E"/>
    <w:rsid w:val="004269D7"/>
    <w:rsid w:val="00434789"/>
    <w:rsid w:val="00473CCF"/>
    <w:rsid w:val="004E5369"/>
    <w:rsid w:val="0053629C"/>
    <w:rsid w:val="005D52FE"/>
    <w:rsid w:val="006B1B68"/>
    <w:rsid w:val="006D281D"/>
    <w:rsid w:val="00856D20"/>
    <w:rsid w:val="009702FC"/>
    <w:rsid w:val="009D32C8"/>
    <w:rsid w:val="00A73B8A"/>
    <w:rsid w:val="00D40101"/>
    <w:rsid w:val="00D55921"/>
    <w:rsid w:val="00E326FE"/>
    <w:rsid w:val="00E840F0"/>
    <w:rsid w:val="00ED5C57"/>
    <w:rsid w:val="00F8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3CC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395</Words>
  <Characters>2254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9</cp:revision>
  <cp:lastPrinted>2016-11-10T01:16:00Z</cp:lastPrinted>
  <dcterms:created xsi:type="dcterms:W3CDTF">2016-09-14T01:46:00Z</dcterms:created>
  <dcterms:modified xsi:type="dcterms:W3CDTF">2016-11-18T08:10:00Z</dcterms:modified>
</cp:coreProperties>
</file>