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99" w:rsidRPr="006A0192" w:rsidRDefault="00004299" w:rsidP="003303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0192">
        <w:rPr>
          <w:sz w:val="26"/>
          <w:szCs w:val="26"/>
        </w:rPr>
        <w:t>Российская Федерация</w:t>
      </w:r>
    </w:p>
    <w:p w:rsidR="00004299" w:rsidRPr="006A0192" w:rsidRDefault="00004299" w:rsidP="003303AC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A0192">
        <w:rPr>
          <w:sz w:val="26"/>
          <w:szCs w:val="26"/>
        </w:rPr>
        <w:t>Республика Хакасия</w:t>
      </w:r>
    </w:p>
    <w:p w:rsidR="00004299" w:rsidRPr="006A0192" w:rsidRDefault="00004299" w:rsidP="003303A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004299" w:rsidRPr="006A0192" w:rsidRDefault="00004299" w:rsidP="003303A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Анчулского сельсовета</w:t>
      </w:r>
    </w:p>
    <w:p w:rsidR="00004299" w:rsidRPr="006A0192" w:rsidRDefault="00004299" w:rsidP="003303A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004299" w:rsidRPr="006A0192" w:rsidRDefault="00004299" w:rsidP="003303A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  <w:r w:rsidRPr="006A0192">
        <w:rPr>
          <w:b w:val="0"/>
          <w:bCs w:val="0"/>
          <w:sz w:val="26"/>
          <w:szCs w:val="26"/>
        </w:rPr>
        <w:t>ПОСТАНОВЛЕНИЕ</w:t>
      </w:r>
    </w:p>
    <w:p w:rsidR="00004299" w:rsidRPr="006A0192" w:rsidRDefault="00004299" w:rsidP="003303A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004299" w:rsidRPr="004F6A12" w:rsidRDefault="00004299" w:rsidP="003303AC">
      <w:pPr>
        <w:pStyle w:val="ConsPlusTitle"/>
        <w:widowControl/>
        <w:jc w:val="both"/>
        <w:rPr>
          <w:b w:val="0"/>
          <w:bCs w:val="0"/>
          <w:sz w:val="26"/>
          <w:szCs w:val="26"/>
          <w:u w:val="single"/>
        </w:rPr>
      </w:pPr>
      <w:r w:rsidRPr="004F6A12">
        <w:rPr>
          <w:b w:val="0"/>
          <w:bCs w:val="0"/>
          <w:sz w:val="26"/>
          <w:szCs w:val="26"/>
          <w:u w:val="single"/>
        </w:rPr>
        <w:t>18.07.2016 г</w:t>
      </w:r>
      <w:r w:rsidRPr="006A0192">
        <w:rPr>
          <w:b w:val="0"/>
          <w:bCs w:val="0"/>
          <w:sz w:val="26"/>
          <w:szCs w:val="26"/>
        </w:rPr>
        <w:t xml:space="preserve">.             </w:t>
      </w:r>
      <w:r>
        <w:rPr>
          <w:b w:val="0"/>
          <w:bCs w:val="0"/>
          <w:sz w:val="26"/>
          <w:szCs w:val="26"/>
        </w:rPr>
        <w:t xml:space="preserve">                                   с. Анчул</w:t>
      </w:r>
      <w:r w:rsidRPr="006A0192">
        <w:rPr>
          <w:b w:val="0"/>
          <w:bCs w:val="0"/>
          <w:sz w:val="26"/>
          <w:szCs w:val="26"/>
        </w:rPr>
        <w:t xml:space="preserve">                            </w:t>
      </w:r>
      <w:r>
        <w:rPr>
          <w:b w:val="0"/>
          <w:bCs w:val="0"/>
          <w:sz w:val="26"/>
          <w:szCs w:val="26"/>
        </w:rPr>
        <w:t xml:space="preserve">   </w:t>
      </w:r>
      <w:r w:rsidRPr="006A0192">
        <w:rPr>
          <w:b w:val="0"/>
          <w:bCs w:val="0"/>
          <w:sz w:val="26"/>
          <w:szCs w:val="26"/>
        </w:rPr>
        <w:t xml:space="preserve">                   № </w:t>
      </w:r>
      <w:r>
        <w:rPr>
          <w:b w:val="0"/>
          <w:bCs w:val="0"/>
          <w:sz w:val="26"/>
          <w:szCs w:val="26"/>
          <w:u w:val="single"/>
        </w:rPr>
        <w:t>33</w:t>
      </w:r>
    </w:p>
    <w:p w:rsidR="00004299" w:rsidRPr="006A0192" w:rsidRDefault="00004299" w:rsidP="003303AC">
      <w:pPr>
        <w:pStyle w:val="ConsPlusTitle"/>
        <w:widowControl/>
        <w:jc w:val="center"/>
        <w:rPr>
          <w:b w:val="0"/>
          <w:bCs w:val="0"/>
          <w:sz w:val="26"/>
          <w:szCs w:val="26"/>
        </w:rPr>
      </w:pP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 xml:space="preserve">Об  утверждении положения о порядке 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формирования, ведения и обязательного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опубликования перечня муниципального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имущества, свободного от прав третьих лиц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 xml:space="preserve"> (за исключением имущественных прав субъектов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 xml:space="preserve"> малого и среднего предпринимательства), 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 xml:space="preserve">предназначенного для предоставления во 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 xml:space="preserve">владение и пользование субъектам малого 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и среднего предпринимательства и организациям,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образующим инфраструктуру поддержки</w:t>
      </w:r>
    </w:p>
    <w:p w:rsidR="00004299" w:rsidRPr="00C11B58" w:rsidRDefault="00004299">
      <w:pPr>
        <w:rPr>
          <w:sz w:val="26"/>
          <w:szCs w:val="26"/>
        </w:rPr>
      </w:pPr>
      <w:r w:rsidRPr="00C11B58">
        <w:rPr>
          <w:sz w:val="26"/>
          <w:szCs w:val="26"/>
        </w:rPr>
        <w:t>данных субъектов</w:t>
      </w:r>
    </w:p>
    <w:p w:rsidR="00004299" w:rsidRPr="00C11B58" w:rsidRDefault="00004299">
      <w:pPr>
        <w:rPr>
          <w:sz w:val="26"/>
          <w:szCs w:val="26"/>
        </w:rPr>
      </w:pPr>
    </w:p>
    <w:p w:rsidR="00004299" w:rsidRPr="00C11B58" w:rsidRDefault="00004299">
      <w:pPr>
        <w:rPr>
          <w:sz w:val="26"/>
          <w:szCs w:val="26"/>
        </w:rPr>
      </w:pPr>
    </w:p>
    <w:p w:rsidR="00004299" w:rsidRDefault="00004299" w:rsidP="004F6A1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 xml:space="preserve">         </w:t>
      </w:r>
      <w:r>
        <w:rPr>
          <w:sz w:val="26"/>
          <w:szCs w:val="26"/>
        </w:rPr>
        <w:t xml:space="preserve">В </w:t>
      </w:r>
      <w:r w:rsidRPr="00C11B58">
        <w:rPr>
          <w:sz w:val="26"/>
          <w:szCs w:val="26"/>
        </w:rPr>
        <w:t xml:space="preserve">целях установления единого порядка формирования, ведения, опубликования Перечня муниципального имущества, предоставляемого на льготных условиях  субъектам малого и среднего предпринимательства и организациям, образующим инфраструктуру поддержки указанных субъектов, руководствуясь статьями 11, 18 Федерального закона от 24.07.2007 №209-ФЗ «О развитии малого и среднего предпринимательства в Российской Федерации», Уставом муниципального образования Анчулский сельсовет от 05.01.2006г. №10, Администрация Анчулского сельсовета </w:t>
      </w:r>
      <w:r>
        <w:rPr>
          <w:sz w:val="26"/>
          <w:szCs w:val="26"/>
        </w:rPr>
        <w:t xml:space="preserve"> </w:t>
      </w:r>
      <w:r w:rsidRPr="00C11B58">
        <w:rPr>
          <w:sz w:val="26"/>
          <w:szCs w:val="26"/>
        </w:rPr>
        <w:t>п о с т а н о в л я е т:</w:t>
      </w:r>
    </w:p>
    <w:p w:rsidR="00004299" w:rsidRPr="00385DF3" w:rsidRDefault="00004299" w:rsidP="00385DF3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85DF3">
        <w:rPr>
          <w:sz w:val="26"/>
          <w:szCs w:val="26"/>
        </w:rPr>
        <w:t>1) Утвердить Положение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данных субъектов (приложение).</w:t>
      </w:r>
    </w:p>
    <w:p w:rsidR="00004299" w:rsidRPr="00385DF3" w:rsidRDefault="00004299" w:rsidP="00385D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85DF3">
        <w:rPr>
          <w:sz w:val="26"/>
          <w:szCs w:val="26"/>
        </w:rPr>
        <w:t>2) Настоящее Постановление вступает в силу с момента опубликования.</w:t>
      </w: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385DF3">
        <w:rPr>
          <w:rFonts w:ascii="Times New Roman" w:hAnsi="Times New Roman" w:cs="Times New Roman"/>
          <w:sz w:val="26"/>
          <w:szCs w:val="26"/>
        </w:rPr>
        <w:t>3) Контроль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85DF3">
        <w:rPr>
          <w:rFonts w:ascii="Times New Roman" w:hAnsi="Times New Roman" w:cs="Times New Roman"/>
          <w:sz w:val="26"/>
          <w:szCs w:val="26"/>
        </w:rPr>
        <w:t xml:space="preserve"> за исполнением данного постановления оставляю за собой.</w:t>
      </w: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Анчулского сельсовета                                                                 О.И.Тибильдеев</w:t>
      </w: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Анчулского сельсовета</w:t>
      </w: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 w:rsidRPr="002A10D7">
        <w:rPr>
          <w:rFonts w:ascii="Times New Roman" w:hAnsi="Times New Roman" w:cs="Times New Roman"/>
          <w:sz w:val="26"/>
          <w:szCs w:val="26"/>
          <w:u w:val="single"/>
        </w:rPr>
        <w:t>18.07.2016г</w:t>
      </w:r>
      <w:r>
        <w:rPr>
          <w:rFonts w:ascii="Times New Roman" w:hAnsi="Times New Roman" w:cs="Times New Roman"/>
          <w:sz w:val="26"/>
          <w:szCs w:val="26"/>
        </w:rPr>
        <w:t xml:space="preserve">. № </w:t>
      </w:r>
      <w:r w:rsidRPr="002A10D7">
        <w:rPr>
          <w:rFonts w:ascii="Times New Roman" w:hAnsi="Times New Roman" w:cs="Times New Roman"/>
          <w:sz w:val="26"/>
          <w:szCs w:val="26"/>
          <w:u w:val="single"/>
        </w:rPr>
        <w:t>33</w:t>
      </w: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195F6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04299" w:rsidRPr="0046722B" w:rsidRDefault="00004299" w:rsidP="00195F6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22B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</w:t>
      </w:r>
    </w:p>
    <w:p w:rsidR="00004299" w:rsidRPr="0046722B" w:rsidRDefault="00004299" w:rsidP="00195F6A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722B">
        <w:rPr>
          <w:rFonts w:ascii="Times New Roman" w:hAnsi="Times New Roman" w:cs="Times New Roman"/>
          <w:b/>
          <w:bCs/>
          <w:sz w:val="26"/>
          <w:szCs w:val="26"/>
        </w:rPr>
        <w:t>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владения и пользование субъектами  малого и среднего предпринимательства и организациям, образующим инфраструктуру поддержки данных субъектов</w:t>
      </w:r>
    </w:p>
    <w:p w:rsidR="00004299" w:rsidRPr="00385DF3" w:rsidRDefault="00004299" w:rsidP="00195F6A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</w:p>
    <w:p w:rsidR="00004299" w:rsidRDefault="00004299" w:rsidP="00385DF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46722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1.ОБЩИЕ ПОЛОЖЕНИЯ</w:t>
      </w:r>
    </w:p>
    <w:p w:rsidR="00004299" w:rsidRDefault="00004299" w:rsidP="0046722B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На основании Федерального закона от 24.07.2007г.  № 209-ФЗ «О развитии малого и среднего предпринимательства в Российской Федерации», Федерального закона от 06.10.2003г. № 131-ФЗ «Об общих принципах организации местного самоуправления в Российской Федерации», Устава муниципального образования Анчулский сельсовет настоящее Положение определяет Порядок формирования, ведения и опубликования Перечня объектов муниципального имущества администрации Анчулского сельсовета (далее – Перечень), свободного от прав третьих лиц (за исключением имущественных прав  субъектов  малого и среднего предпринимательства) и  используемого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(далее- субъекты предпринимательства). </w:t>
      </w: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Формирование Перечня осуществляется администрацией Анчулского сельсовета. Утверждается Перечень постановлением Главы Анчулского сельсовета. Сведения о заключении, расторжении, изменении договоров аренды и безвозмездного пользования муниципальным имуществом, арендаторах (пользователях) муниципального имущества вносятся в Перечень администрацией Анчулского сельсовета  самостоятельно.</w:t>
      </w: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Перечень ведется администрацией Анчулского сельсовета по форме согласно приложению к настоящему положению.</w:t>
      </w: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Сведения, содержащиеся в Перечне, являются открытыми и общедоступными.</w:t>
      </w: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Администрация Анчулского сельсовета в течение трех дней с даты принятия Постановления Главы Анчулского сельсовета об утверждении перечня, внесении изменений в Перечень либо решения администрации Анчулского сельсовета о заключении, расторжении, прекращении, изменении договора аренды или безвозмездного пользования публикует их соответствующие сведения, содержащиеся в Перечне, в районной газете «Земля Таштыпская».</w:t>
      </w:r>
    </w:p>
    <w:p w:rsidR="00004299" w:rsidRDefault="00004299" w:rsidP="003B1A0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ПОРЯДОК ФОРМИРОВАНИЯ И ВЕДЕНИЯ ПЕРЕЧНЯ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   В Перечень могут включаться следующие объекты, являющиеся собственностью администрации Анчулского сельсовета, не обремененные правами третьих лиц ( за исключением имущественных прав субъектов малого и среднего предпринимательства):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(далее- объекты).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  Перечень подлежит уточнению в случае гибели (порчи) объекта, необходимости включения новых объектов. При необходимости  включения в Перечень, исключения объектов из Перечня администрация Анчулского сельсовета готовит соответствующий проект постановления Главы Анчулского сельсовета  и обеспечивает его опубликование.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включению в план приватизации.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 Срок, на который заключаются договоры в отношении муниципального имущества администрации Анчулского сельсовета, включенного в Перечень, составляет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 муниципального имущества администрации Анчулского сельсовета в аренду (субаренду) субъектам малого и среднего предпринимательства не должен превышать трех лет.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5. В случае если субъект предпринимательства осуществляет социально значимые виды деятельности (производство и переработка сельскохозяйственной продукции; сфера жилищно-коммунального хозяйства; сфера ремесел и народных промыслов; бытовое обслуживание населения (производственные виды); медицинская и образовательная деятельность, зарегистрированные в сельской местности), при заключении договоров аренды муниципального имущества администрации Анчулского сельсовета , включенного в Перечень, с указанными субъектами предпринимательства размер годовой арендной платы уменьшается на 20%.</w:t>
      </w: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7B674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к Положению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 порядке формирования, ведения и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обязательного опубликования перечня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имущества, свободного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прав третьих лиц (за исключением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имущественных прав субъектов малого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и среднего предпринимательства),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предназначенного для предоставления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во владение и пользование субъектам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малого и среднего предпринимательства и 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организациям, образующим инфраструктуру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поддержки данных субъектов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______2016г.№ _____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имущества, свободного от прав третьих лиц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(за исключением имущественных прав субъектов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малого и среднего предпринимательства), предназначенного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для предоставления во владение и пользование субъектам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малого и среднего предпринимательства и организациям, 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образующим инфраструктуру поддержки данных субъектов</w:t>
      </w: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"/>
        <w:gridCol w:w="1843"/>
        <w:gridCol w:w="1716"/>
        <w:gridCol w:w="1881"/>
        <w:gridCol w:w="1379"/>
        <w:gridCol w:w="2092"/>
      </w:tblGrid>
      <w:tr w:rsidR="00004299">
        <w:tc>
          <w:tcPr>
            <w:tcW w:w="660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№ п\п</w:t>
            </w:r>
          </w:p>
        </w:tc>
        <w:tc>
          <w:tcPr>
            <w:tcW w:w="1843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Наименование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объекта</w:t>
            </w:r>
          </w:p>
        </w:tc>
        <w:tc>
          <w:tcPr>
            <w:tcW w:w="1716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Место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нахождения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объекта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Категория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 xml:space="preserve">целевого 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назначения</w:t>
            </w:r>
          </w:p>
        </w:tc>
        <w:tc>
          <w:tcPr>
            <w:tcW w:w="1379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 xml:space="preserve">Общая 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площадь,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кв.м.</w:t>
            </w:r>
          </w:p>
        </w:tc>
        <w:tc>
          <w:tcPr>
            <w:tcW w:w="2092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Обременение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(дата окончания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действующего</w:t>
            </w:r>
          </w:p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D5054">
              <w:rPr>
                <w:sz w:val="26"/>
                <w:szCs w:val="26"/>
              </w:rPr>
              <w:t>договора и др.)</w:t>
            </w:r>
          </w:p>
        </w:tc>
      </w:tr>
      <w:tr w:rsidR="00004299">
        <w:tc>
          <w:tcPr>
            <w:tcW w:w="660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04299">
        <w:tc>
          <w:tcPr>
            <w:tcW w:w="660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04299">
        <w:tc>
          <w:tcPr>
            <w:tcW w:w="660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04299">
        <w:tc>
          <w:tcPr>
            <w:tcW w:w="660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6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81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9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004299" w:rsidRPr="009D5054" w:rsidRDefault="00004299" w:rsidP="009D50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04299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Pr="007B6747" w:rsidRDefault="00004299" w:rsidP="00072617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004299" w:rsidRPr="00385DF3" w:rsidRDefault="00004299" w:rsidP="003B1A0E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004299" w:rsidRPr="00385DF3" w:rsidRDefault="00004299" w:rsidP="003B1A0E">
      <w:pPr>
        <w:jc w:val="both"/>
        <w:rPr>
          <w:sz w:val="26"/>
          <w:szCs w:val="26"/>
        </w:rPr>
      </w:pPr>
    </w:p>
    <w:sectPr w:rsidR="00004299" w:rsidRPr="00385DF3" w:rsidSect="00032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3AC"/>
    <w:rsid w:val="00004299"/>
    <w:rsid w:val="0003287D"/>
    <w:rsid w:val="00072617"/>
    <w:rsid w:val="001720F9"/>
    <w:rsid w:val="00195F6A"/>
    <w:rsid w:val="00263A11"/>
    <w:rsid w:val="00271213"/>
    <w:rsid w:val="002A10D7"/>
    <w:rsid w:val="003303AC"/>
    <w:rsid w:val="00385DF3"/>
    <w:rsid w:val="003B1A0E"/>
    <w:rsid w:val="0046722B"/>
    <w:rsid w:val="00485A85"/>
    <w:rsid w:val="004F6A12"/>
    <w:rsid w:val="00506C0D"/>
    <w:rsid w:val="005616FC"/>
    <w:rsid w:val="0058455B"/>
    <w:rsid w:val="005D6744"/>
    <w:rsid w:val="006A0192"/>
    <w:rsid w:val="007B6747"/>
    <w:rsid w:val="00841E33"/>
    <w:rsid w:val="00851C85"/>
    <w:rsid w:val="008B1621"/>
    <w:rsid w:val="009D5054"/>
    <w:rsid w:val="00A71D66"/>
    <w:rsid w:val="00B26E70"/>
    <w:rsid w:val="00BA43D1"/>
    <w:rsid w:val="00C11B58"/>
    <w:rsid w:val="00D453E0"/>
    <w:rsid w:val="00DE448F"/>
    <w:rsid w:val="00E44C3C"/>
    <w:rsid w:val="00EE2417"/>
    <w:rsid w:val="00EE4F31"/>
    <w:rsid w:val="00E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3A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03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85DF3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EE4F3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189</TotalTime>
  <Pages>4</Pages>
  <Words>1112</Words>
  <Characters>6345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</dc:creator>
  <cp:keywords/>
  <dc:description/>
  <cp:lastModifiedBy>Admin</cp:lastModifiedBy>
  <cp:revision>11</cp:revision>
  <cp:lastPrinted>2016-08-19T09:13:00Z</cp:lastPrinted>
  <dcterms:created xsi:type="dcterms:W3CDTF">2016-07-08T06:04:00Z</dcterms:created>
  <dcterms:modified xsi:type="dcterms:W3CDTF">2016-08-19T09:15:00Z</dcterms:modified>
</cp:coreProperties>
</file>