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2" w:rsidRPr="00EE41D0" w:rsidRDefault="000B3E87" w:rsidP="000B3E87">
      <w:pPr>
        <w:pStyle w:val="a3"/>
        <w:jc w:val="center"/>
        <w:rPr>
          <w:sz w:val="24"/>
          <w:szCs w:val="24"/>
        </w:rPr>
      </w:pPr>
      <w:r w:rsidRPr="00EE41D0">
        <w:rPr>
          <w:sz w:val="24"/>
          <w:szCs w:val="24"/>
        </w:rPr>
        <w:t>Российская Федерация</w:t>
      </w: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  <w:r w:rsidRPr="00EE41D0">
        <w:rPr>
          <w:sz w:val="24"/>
          <w:szCs w:val="24"/>
        </w:rPr>
        <w:t>Республика Хакасия</w:t>
      </w: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  <w:r w:rsidRPr="00EE41D0">
        <w:rPr>
          <w:sz w:val="24"/>
          <w:szCs w:val="24"/>
        </w:rPr>
        <w:t>Таштыпский район</w:t>
      </w: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  <w:r w:rsidRPr="00EE41D0">
        <w:rPr>
          <w:sz w:val="24"/>
          <w:szCs w:val="24"/>
        </w:rPr>
        <w:t>Администрация Анчулского сельсовета</w:t>
      </w: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  <w:r w:rsidRPr="00EE41D0">
        <w:rPr>
          <w:sz w:val="24"/>
          <w:szCs w:val="24"/>
        </w:rPr>
        <w:t>ПОСТАНОВЛЕНИЕ</w:t>
      </w:r>
    </w:p>
    <w:p w:rsidR="000B3E87" w:rsidRPr="00EE41D0" w:rsidRDefault="000B3E87" w:rsidP="000B3E87">
      <w:pPr>
        <w:pStyle w:val="a3"/>
        <w:jc w:val="center"/>
        <w:rPr>
          <w:sz w:val="24"/>
          <w:szCs w:val="24"/>
        </w:rPr>
      </w:pPr>
    </w:p>
    <w:p w:rsidR="000B3E87" w:rsidRPr="006A6E1A" w:rsidRDefault="006A6E1A" w:rsidP="000B3E87">
      <w:pPr>
        <w:pStyle w:val="a3"/>
        <w:rPr>
          <w:sz w:val="24"/>
          <w:szCs w:val="24"/>
          <w:u w:val="single"/>
        </w:rPr>
      </w:pPr>
      <w:r w:rsidRPr="006A6E1A">
        <w:rPr>
          <w:sz w:val="24"/>
          <w:szCs w:val="24"/>
          <w:u w:val="single"/>
        </w:rPr>
        <w:t xml:space="preserve">«16» мая </w:t>
      </w:r>
      <w:r w:rsidR="000B3E87" w:rsidRPr="006A6E1A">
        <w:rPr>
          <w:sz w:val="24"/>
          <w:szCs w:val="24"/>
          <w:u w:val="single"/>
        </w:rPr>
        <w:t>2016г.</w:t>
      </w:r>
      <w:r w:rsidR="000B3E87" w:rsidRPr="00EE41D0">
        <w:rPr>
          <w:sz w:val="24"/>
          <w:szCs w:val="24"/>
        </w:rPr>
        <w:t xml:space="preserve">                    </w:t>
      </w:r>
      <w:r w:rsidR="00EE41D0">
        <w:rPr>
          <w:sz w:val="24"/>
          <w:szCs w:val="24"/>
        </w:rPr>
        <w:t xml:space="preserve">                             </w:t>
      </w:r>
      <w:r w:rsidR="000B3E87" w:rsidRPr="00EE41D0">
        <w:rPr>
          <w:sz w:val="24"/>
          <w:szCs w:val="24"/>
        </w:rPr>
        <w:t xml:space="preserve">  с.Анчул                       </w:t>
      </w:r>
      <w:r>
        <w:rPr>
          <w:sz w:val="24"/>
          <w:szCs w:val="24"/>
        </w:rPr>
        <w:t xml:space="preserve">                           </w:t>
      </w:r>
      <w:r w:rsidR="000B3E87" w:rsidRPr="00EE41D0">
        <w:rPr>
          <w:sz w:val="24"/>
          <w:szCs w:val="24"/>
        </w:rPr>
        <w:t xml:space="preserve">             </w:t>
      </w:r>
      <w:r w:rsidR="00EE41D0">
        <w:rPr>
          <w:sz w:val="24"/>
          <w:szCs w:val="24"/>
        </w:rPr>
        <w:t xml:space="preserve"> </w:t>
      </w:r>
      <w:r w:rsidR="000B3E87" w:rsidRPr="00EE41D0">
        <w:rPr>
          <w:sz w:val="24"/>
          <w:szCs w:val="24"/>
        </w:rPr>
        <w:t xml:space="preserve">  </w:t>
      </w:r>
      <w:r w:rsidRPr="006A6E1A">
        <w:rPr>
          <w:sz w:val="24"/>
          <w:szCs w:val="24"/>
          <w:u w:val="single"/>
        </w:rPr>
        <w:t>№ 25</w:t>
      </w:r>
    </w:p>
    <w:p w:rsidR="000B3E87" w:rsidRPr="00EE41D0" w:rsidRDefault="000B3E87" w:rsidP="000B3E87">
      <w:pPr>
        <w:pStyle w:val="a3"/>
        <w:rPr>
          <w:sz w:val="24"/>
          <w:szCs w:val="24"/>
        </w:rPr>
      </w:pPr>
    </w:p>
    <w:p w:rsidR="000B3E87" w:rsidRPr="00EE41D0" w:rsidRDefault="000B3E87" w:rsidP="000B3E87">
      <w:pPr>
        <w:pStyle w:val="a3"/>
        <w:rPr>
          <w:sz w:val="24"/>
          <w:szCs w:val="24"/>
        </w:rPr>
      </w:pPr>
    </w:p>
    <w:p w:rsidR="000B3E87" w:rsidRPr="00EE41D0" w:rsidRDefault="000B3E87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Об утверждении Порядка определения</w:t>
      </w:r>
    </w:p>
    <w:p w:rsidR="000B3E87" w:rsidRPr="00EE41D0" w:rsidRDefault="000B3E87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цены земельного участка, находящегося</w:t>
      </w:r>
    </w:p>
    <w:p w:rsidR="00EE41D0" w:rsidRPr="00EE41D0" w:rsidRDefault="00EE41D0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в муниципальной собственности Анчулского</w:t>
      </w:r>
    </w:p>
    <w:p w:rsidR="00EE41D0" w:rsidRPr="00EE41D0" w:rsidRDefault="00EE41D0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сельсовета, при заключении договора купли-</w:t>
      </w:r>
    </w:p>
    <w:p w:rsidR="00EE41D0" w:rsidRPr="00EE41D0" w:rsidRDefault="00EE41D0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продажи  без проведения торгов, если иное</w:t>
      </w:r>
    </w:p>
    <w:p w:rsidR="00EE41D0" w:rsidRDefault="00EE41D0" w:rsidP="000B3E87">
      <w:pPr>
        <w:pStyle w:val="a3"/>
        <w:rPr>
          <w:sz w:val="24"/>
          <w:szCs w:val="24"/>
        </w:rPr>
      </w:pPr>
      <w:r w:rsidRPr="00EE41D0">
        <w:rPr>
          <w:sz w:val="24"/>
          <w:szCs w:val="24"/>
        </w:rPr>
        <w:t>не установлено федеральными законами</w:t>
      </w:r>
    </w:p>
    <w:p w:rsidR="002C3EFF" w:rsidRPr="00EE41D0" w:rsidRDefault="002C3EFF" w:rsidP="000B3E87">
      <w:pPr>
        <w:pStyle w:val="a3"/>
        <w:rPr>
          <w:sz w:val="24"/>
          <w:szCs w:val="24"/>
        </w:rPr>
      </w:pPr>
    </w:p>
    <w:p w:rsidR="00EE41D0" w:rsidRPr="00EE41D0" w:rsidRDefault="00EE41D0" w:rsidP="000B3E87">
      <w:pPr>
        <w:pStyle w:val="a3"/>
        <w:rPr>
          <w:sz w:val="24"/>
          <w:szCs w:val="24"/>
        </w:rPr>
      </w:pPr>
    </w:p>
    <w:p w:rsidR="00EE41D0" w:rsidRDefault="00EE41D0" w:rsidP="002C3EFF">
      <w:pPr>
        <w:pStyle w:val="a3"/>
        <w:jc w:val="both"/>
        <w:rPr>
          <w:sz w:val="24"/>
          <w:szCs w:val="24"/>
        </w:rPr>
      </w:pPr>
      <w:r w:rsidRPr="00EE41D0">
        <w:rPr>
          <w:sz w:val="24"/>
          <w:szCs w:val="24"/>
        </w:rPr>
        <w:t xml:space="preserve">       В соответствии с подпунктом 3 пункта 2 ст. 39.4</w:t>
      </w:r>
      <w:r>
        <w:rPr>
          <w:sz w:val="24"/>
          <w:szCs w:val="24"/>
        </w:rPr>
        <w:t xml:space="preserve"> Земельного кодекса Российской Федерации от 25.10.2001г. № 136-ФЗ,</w:t>
      </w:r>
      <w:r w:rsidR="002C3EFF"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 xml:space="preserve"> Уставом муниципального образования Анчулский сельсовет от 05.01.2006г. №10, администрация Анчулского сельсовета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EE41D0" w:rsidRDefault="00EE41D0" w:rsidP="002C3EFF">
      <w:pPr>
        <w:pStyle w:val="a3"/>
        <w:jc w:val="both"/>
        <w:rPr>
          <w:sz w:val="24"/>
          <w:szCs w:val="24"/>
        </w:rPr>
      </w:pPr>
    </w:p>
    <w:p w:rsidR="002C3EFF" w:rsidRDefault="00EE41D0" w:rsidP="002C3E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Порядок </w:t>
      </w:r>
      <w:r w:rsidR="00D7246D">
        <w:rPr>
          <w:sz w:val="24"/>
          <w:szCs w:val="24"/>
        </w:rPr>
        <w:t>определения цены земельного участка, находящегося в муниципальной собственности Анчулского сельсовета, при заключении договора купли – продажи без проведения торгов, если иное не установлено федеральными законами</w:t>
      </w:r>
      <w:r w:rsidR="002C3EFF">
        <w:rPr>
          <w:sz w:val="24"/>
          <w:szCs w:val="24"/>
        </w:rPr>
        <w:t>.</w:t>
      </w:r>
    </w:p>
    <w:p w:rsidR="002C3EFF" w:rsidRDefault="002C3EFF" w:rsidP="002C3E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2.Опубликовать (обнародовать) настоящее постановление в установленном порядке.</w:t>
      </w:r>
    </w:p>
    <w:p w:rsidR="002C3EFF" w:rsidRDefault="002C3EFF" w:rsidP="002C3E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специалиста администрации Анчулского сельсовета </w:t>
      </w:r>
      <w:proofErr w:type="spellStart"/>
      <w:r>
        <w:rPr>
          <w:sz w:val="24"/>
          <w:szCs w:val="24"/>
        </w:rPr>
        <w:t>Ю.М.Сыргашева</w:t>
      </w:r>
      <w:proofErr w:type="spellEnd"/>
      <w:r>
        <w:rPr>
          <w:sz w:val="24"/>
          <w:szCs w:val="24"/>
        </w:rPr>
        <w:t>.</w:t>
      </w:r>
    </w:p>
    <w:p w:rsidR="002C3EFF" w:rsidRDefault="002C3EFF" w:rsidP="002C3EFF">
      <w:pPr>
        <w:pStyle w:val="a3"/>
        <w:jc w:val="both"/>
        <w:rPr>
          <w:sz w:val="24"/>
          <w:szCs w:val="24"/>
        </w:rPr>
      </w:pPr>
    </w:p>
    <w:p w:rsidR="002C3EFF" w:rsidRDefault="002C3EFF" w:rsidP="002C3EFF">
      <w:pPr>
        <w:pStyle w:val="a3"/>
        <w:jc w:val="both"/>
        <w:rPr>
          <w:sz w:val="24"/>
          <w:szCs w:val="24"/>
        </w:rPr>
      </w:pPr>
    </w:p>
    <w:p w:rsidR="00EE41D0" w:rsidRDefault="002C3EFF" w:rsidP="002C3E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Анчулского сельсовета                                                                                   </w:t>
      </w:r>
      <w:proofErr w:type="spellStart"/>
      <w:r>
        <w:rPr>
          <w:sz w:val="24"/>
          <w:szCs w:val="24"/>
        </w:rPr>
        <w:t>О.И.Тибильдеев</w:t>
      </w:r>
      <w:proofErr w:type="spellEnd"/>
      <w:r w:rsidR="00F1399F">
        <w:rPr>
          <w:sz w:val="24"/>
          <w:szCs w:val="24"/>
        </w:rPr>
        <w:t xml:space="preserve"> </w:t>
      </w: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2C3EFF">
      <w:pPr>
        <w:pStyle w:val="a3"/>
        <w:jc w:val="both"/>
        <w:rPr>
          <w:sz w:val="24"/>
          <w:szCs w:val="24"/>
        </w:rPr>
      </w:pPr>
    </w:p>
    <w:p w:rsidR="00627276" w:rsidRDefault="00627276" w:rsidP="00627276">
      <w:pPr>
        <w:pStyle w:val="a3"/>
        <w:rPr>
          <w:sz w:val="24"/>
          <w:szCs w:val="24"/>
        </w:rPr>
      </w:pPr>
    </w:p>
    <w:p w:rsidR="00627276" w:rsidRDefault="00627276" w:rsidP="006272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</w:t>
      </w:r>
    </w:p>
    <w:p w:rsidR="00627276" w:rsidRDefault="00627276" w:rsidP="006272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постановлением</w:t>
      </w:r>
    </w:p>
    <w:p w:rsidR="00627276" w:rsidRDefault="00627276" w:rsidP="0062727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администрации Анчулского </w:t>
      </w:r>
    </w:p>
    <w:p w:rsidR="00627276" w:rsidRDefault="006A6E1A" w:rsidP="0062727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от  16.05.2016 г. № 25</w:t>
      </w:r>
    </w:p>
    <w:p w:rsidR="00627276" w:rsidRDefault="00627276" w:rsidP="00627276">
      <w:pPr>
        <w:pStyle w:val="a3"/>
        <w:jc w:val="right"/>
        <w:rPr>
          <w:sz w:val="24"/>
          <w:szCs w:val="24"/>
        </w:rPr>
      </w:pPr>
    </w:p>
    <w:p w:rsidR="00627276" w:rsidRDefault="00627276" w:rsidP="00627276">
      <w:pPr>
        <w:pStyle w:val="a3"/>
        <w:jc w:val="right"/>
        <w:rPr>
          <w:sz w:val="24"/>
          <w:szCs w:val="24"/>
        </w:rPr>
      </w:pPr>
    </w:p>
    <w:p w:rsidR="00627276" w:rsidRDefault="00627276" w:rsidP="00627276">
      <w:pPr>
        <w:pStyle w:val="a3"/>
        <w:jc w:val="right"/>
        <w:rPr>
          <w:sz w:val="24"/>
          <w:szCs w:val="24"/>
        </w:rPr>
      </w:pPr>
    </w:p>
    <w:p w:rsidR="00627276" w:rsidRPr="00627276" w:rsidRDefault="00627276" w:rsidP="00627276">
      <w:pPr>
        <w:pStyle w:val="a3"/>
        <w:jc w:val="center"/>
        <w:rPr>
          <w:b/>
          <w:sz w:val="24"/>
          <w:szCs w:val="24"/>
        </w:rPr>
      </w:pPr>
      <w:r w:rsidRPr="00627276">
        <w:rPr>
          <w:b/>
          <w:sz w:val="24"/>
          <w:szCs w:val="24"/>
        </w:rPr>
        <w:t>ПОРЯДОК</w:t>
      </w:r>
    </w:p>
    <w:p w:rsidR="00627276" w:rsidRDefault="00627276" w:rsidP="00627276">
      <w:pPr>
        <w:pStyle w:val="a3"/>
        <w:jc w:val="center"/>
        <w:rPr>
          <w:b/>
          <w:sz w:val="24"/>
          <w:szCs w:val="24"/>
        </w:rPr>
      </w:pPr>
      <w:r w:rsidRPr="00627276">
        <w:rPr>
          <w:b/>
          <w:sz w:val="24"/>
          <w:szCs w:val="24"/>
        </w:rPr>
        <w:t>определения цены земельного участка, находящегося в муниципальной собственности Анчулского сельсовета, при заключении договора купли – продажи без проведения торгов, если иное не установлено федеральными законами</w:t>
      </w:r>
    </w:p>
    <w:p w:rsidR="00627276" w:rsidRDefault="00627276" w:rsidP="00627276">
      <w:pPr>
        <w:pStyle w:val="a3"/>
        <w:jc w:val="center"/>
        <w:rPr>
          <w:b/>
          <w:sz w:val="24"/>
          <w:szCs w:val="24"/>
        </w:rPr>
      </w:pPr>
    </w:p>
    <w:p w:rsidR="00D8030F" w:rsidRDefault="00627276" w:rsidP="00D8030F">
      <w:pPr>
        <w:pStyle w:val="a3"/>
        <w:jc w:val="both"/>
        <w:rPr>
          <w:sz w:val="24"/>
          <w:szCs w:val="24"/>
        </w:rPr>
      </w:pPr>
      <w:r w:rsidRPr="00627276">
        <w:rPr>
          <w:sz w:val="24"/>
          <w:szCs w:val="24"/>
        </w:rPr>
        <w:t>1.</w:t>
      </w:r>
      <w:r w:rsidR="00D8030F">
        <w:rPr>
          <w:sz w:val="24"/>
          <w:szCs w:val="24"/>
        </w:rPr>
        <w:t>Настоящий П</w:t>
      </w:r>
      <w:r>
        <w:rPr>
          <w:sz w:val="24"/>
          <w:szCs w:val="24"/>
        </w:rPr>
        <w:t>орядок</w:t>
      </w:r>
      <w:r w:rsidR="00D8030F">
        <w:rPr>
          <w:sz w:val="24"/>
          <w:szCs w:val="24"/>
        </w:rPr>
        <w:t xml:space="preserve"> разработан в соответствии с Земельным кодексом Российской Федерации и устанавливает порядок определения цены земельного участка, находящегося в муниципальной собственности Анчулского сельсовета, при заключении договора купли – продажи без проведения торгов, если иное не установлено федеральными законами.</w:t>
      </w:r>
    </w:p>
    <w:p w:rsidR="00D8030F" w:rsidRDefault="00D8030F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2.При заключении договора купли-продажи цена земельных участков определяется в размере их кадастровой стоимости, за исключением случаев, предусмотренных пунктами 3, 4 настоящего Порядка.</w:t>
      </w:r>
    </w:p>
    <w:p w:rsidR="00D8030F" w:rsidRDefault="00D8030F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3.Цена земельных участков определяется в размере десятикратной ставки земельного налога за единицу площади (на начало текущего календарного года) при заключении договора купли-продажи:</w:t>
      </w:r>
    </w:p>
    <w:p w:rsidR="00D8030F" w:rsidRDefault="00D8030F" w:rsidP="00D8030F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0F0F7A">
        <w:rPr>
          <w:sz w:val="24"/>
          <w:szCs w:val="24"/>
        </w:rPr>
        <w:t xml:space="preserve"> </w:t>
      </w:r>
      <w:r>
        <w:rPr>
          <w:sz w:val="24"/>
          <w:szCs w:val="24"/>
        </w:rPr>
        <w:t>с гражданами, являющимися собственниками жилых домов и гаражей, расположенных на приобретаемых земельных участках, за исключением случаев, когда такие земельные участки были предоставлены в аренду на аукционе с 01.03.2015г. либо в соответствии со ст. 39.18 Земельного кодекса Российской Федерации</w:t>
      </w:r>
      <w:r w:rsidR="000F0F7A">
        <w:rPr>
          <w:sz w:val="24"/>
          <w:szCs w:val="24"/>
        </w:rPr>
        <w:t>;</w:t>
      </w:r>
      <w:proofErr w:type="gramEnd"/>
    </w:p>
    <w:p w:rsidR="000F0F7A" w:rsidRDefault="000F0F7A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б) с гражданами, являющимися собственниками расположенных на приобретаемых земельных участках дачных и садовых домов.</w:t>
      </w:r>
    </w:p>
    <w:p w:rsidR="000F0F7A" w:rsidRDefault="000F0F7A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4.Цена земельных участков определяется в размере 2,5 процента их кадастровой стоимости при заключении договора купли-продажи;</w:t>
      </w:r>
    </w:p>
    <w:p w:rsidR="000F0F7A" w:rsidRDefault="000F0F7A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а) с некоммерческими организациями, созданными гражданами, в случае, предусмотренном  подпунктом 4 пункта 2 статьи 39.3 Земельного кодекса Российской Федерации;</w:t>
      </w:r>
    </w:p>
    <w:p w:rsidR="000F0F7A" w:rsidRDefault="000F0F7A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б) с юридическими лицами в случае, предусмотренном подпунктом 5 пункта 2 статьи 39.3 Земельного кодекса Российской Федерации;</w:t>
      </w:r>
    </w:p>
    <w:p w:rsidR="005128F9" w:rsidRDefault="000F0F7A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в) с собственниками зданий, строений, сооружений в случае, предус</w:t>
      </w:r>
      <w:r w:rsidR="005128F9">
        <w:rPr>
          <w:sz w:val="24"/>
          <w:szCs w:val="24"/>
        </w:rPr>
        <w:t>мотренном пунктом 2.2 статьи 3  Федерального закона от 25.10.2001г. №137-ФЗ «О введении в действие Земельного кодекса Российской Федерации».</w:t>
      </w:r>
    </w:p>
    <w:p w:rsidR="000F0F7A" w:rsidRDefault="005128F9" w:rsidP="00D8030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 Цена земельных участков определяется на дату подачи заявления и указывается в решении о предоставлении земельного участка в собственность.</w:t>
      </w:r>
      <w:r w:rsidR="000F0F7A">
        <w:rPr>
          <w:sz w:val="24"/>
          <w:szCs w:val="24"/>
        </w:rPr>
        <w:t xml:space="preserve"> </w:t>
      </w:r>
    </w:p>
    <w:p w:rsidR="00627276" w:rsidRPr="00627276" w:rsidRDefault="00627276" w:rsidP="00627276">
      <w:pPr>
        <w:pStyle w:val="a3"/>
        <w:rPr>
          <w:sz w:val="24"/>
          <w:szCs w:val="24"/>
        </w:rPr>
      </w:pPr>
    </w:p>
    <w:p w:rsidR="00627276" w:rsidRDefault="00627276" w:rsidP="00627276">
      <w:pPr>
        <w:pStyle w:val="a3"/>
        <w:jc w:val="center"/>
        <w:rPr>
          <w:sz w:val="24"/>
          <w:szCs w:val="24"/>
        </w:rPr>
      </w:pPr>
    </w:p>
    <w:p w:rsidR="00627276" w:rsidRDefault="00627276" w:rsidP="00627276">
      <w:pPr>
        <w:pStyle w:val="a3"/>
        <w:jc w:val="center"/>
        <w:rPr>
          <w:sz w:val="24"/>
          <w:szCs w:val="24"/>
        </w:rPr>
      </w:pPr>
    </w:p>
    <w:p w:rsidR="00627276" w:rsidRDefault="00627276" w:rsidP="00627276">
      <w:pPr>
        <w:pStyle w:val="a3"/>
        <w:jc w:val="right"/>
        <w:rPr>
          <w:sz w:val="24"/>
          <w:szCs w:val="24"/>
        </w:rPr>
      </w:pPr>
    </w:p>
    <w:p w:rsidR="00627276" w:rsidRPr="00EE41D0" w:rsidRDefault="00627276" w:rsidP="00627276">
      <w:pPr>
        <w:pStyle w:val="a3"/>
        <w:jc w:val="right"/>
        <w:rPr>
          <w:sz w:val="24"/>
          <w:szCs w:val="24"/>
        </w:rPr>
      </w:pPr>
    </w:p>
    <w:sectPr w:rsidR="00627276" w:rsidRPr="00EE41D0" w:rsidSect="006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B3E87"/>
    <w:rsid w:val="000B3E87"/>
    <w:rsid w:val="000F0F7A"/>
    <w:rsid w:val="002C3EFF"/>
    <w:rsid w:val="005128F9"/>
    <w:rsid w:val="00627276"/>
    <w:rsid w:val="00687CF2"/>
    <w:rsid w:val="006A6E1A"/>
    <w:rsid w:val="00D7246D"/>
    <w:rsid w:val="00D8030F"/>
    <w:rsid w:val="00EE41D0"/>
    <w:rsid w:val="00F1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анчул</cp:lastModifiedBy>
  <cp:revision>6</cp:revision>
  <dcterms:created xsi:type="dcterms:W3CDTF">2016-05-16T04:36:00Z</dcterms:created>
  <dcterms:modified xsi:type="dcterms:W3CDTF">2016-07-19T01:02:00Z</dcterms:modified>
</cp:coreProperties>
</file>