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3A" w:rsidRPr="00FC3CFB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Российская Федерация</w:t>
      </w:r>
    </w:p>
    <w:p w:rsidR="00843A3A" w:rsidRPr="00FC3CFB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Республика Хакасия</w:t>
      </w:r>
    </w:p>
    <w:p w:rsidR="00843A3A" w:rsidRPr="00FC3CFB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FC3CFB">
        <w:rPr>
          <w:rFonts w:cs="Times New Roman CYR"/>
          <w:sz w:val="26"/>
          <w:szCs w:val="26"/>
        </w:rPr>
        <w:t>Таштыпский</w:t>
      </w:r>
      <w:proofErr w:type="spellEnd"/>
      <w:r w:rsidRPr="00FC3CFB">
        <w:rPr>
          <w:rFonts w:cs="Times New Roman CYR"/>
          <w:sz w:val="26"/>
          <w:szCs w:val="26"/>
        </w:rPr>
        <w:t xml:space="preserve"> район</w:t>
      </w:r>
    </w:p>
    <w:p w:rsidR="00843A3A" w:rsidRPr="00FC3CFB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FC3CFB">
        <w:rPr>
          <w:rFonts w:cs="Times New Roman CYR"/>
          <w:sz w:val="26"/>
          <w:szCs w:val="26"/>
        </w:rPr>
        <w:t>Анчулского</w:t>
      </w:r>
      <w:proofErr w:type="spellEnd"/>
      <w:r w:rsidRPr="00FC3CFB">
        <w:rPr>
          <w:rFonts w:cs="Times New Roman CYR"/>
          <w:sz w:val="26"/>
          <w:szCs w:val="26"/>
        </w:rPr>
        <w:t xml:space="preserve"> сельсовета</w:t>
      </w:r>
    </w:p>
    <w:p w:rsidR="00843A3A" w:rsidRPr="00FC3CFB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Pr="00FC3CFB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Pr="00FC3CFB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ПОСТАНОВЛЕНИЕ</w:t>
      </w:r>
    </w:p>
    <w:p w:rsidR="00843A3A" w:rsidRPr="00FC3CFB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Pr="00FC3CFB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Pr="00FC3CFB" w:rsidRDefault="00843A3A" w:rsidP="00843A3A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03.12.</w:t>
      </w:r>
      <w:r w:rsidRPr="00FC3CFB">
        <w:rPr>
          <w:rFonts w:cs="Times New Roman CYR"/>
          <w:sz w:val="26"/>
          <w:szCs w:val="26"/>
        </w:rPr>
        <w:t xml:space="preserve">2013 г.                     </w:t>
      </w:r>
      <w:r>
        <w:rPr>
          <w:rFonts w:cs="Times New Roman CYR"/>
          <w:sz w:val="26"/>
          <w:szCs w:val="26"/>
        </w:rPr>
        <w:t xml:space="preserve">            </w:t>
      </w:r>
      <w:r w:rsidRPr="00FC3CFB">
        <w:rPr>
          <w:rFonts w:cs="Times New Roman CYR"/>
          <w:sz w:val="26"/>
          <w:szCs w:val="26"/>
        </w:rPr>
        <w:t xml:space="preserve">       </w:t>
      </w:r>
      <w:proofErr w:type="spellStart"/>
      <w:r w:rsidRPr="00FC3CFB">
        <w:rPr>
          <w:rFonts w:cs="Times New Roman CYR"/>
          <w:sz w:val="26"/>
          <w:szCs w:val="26"/>
        </w:rPr>
        <w:t>с</w:t>
      </w:r>
      <w:proofErr w:type="gramStart"/>
      <w:r w:rsidRPr="00FC3CFB">
        <w:rPr>
          <w:rFonts w:cs="Times New Roman CYR"/>
          <w:sz w:val="26"/>
          <w:szCs w:val="26"/>
        </w:rPr>
        <w:t>.А</w:t>
      </w:r>
      <w:proofErr w:type="gramEnd"/>
      <w:r w:rsidRPr="00FC3CFB">
        <w:rPr>
          <w:rFonts w:cs="Times New Roman CYR"/>
          <w:sz w:val="26"/>
          <w:szCs w:val="26"/>
        </w:rPr>
        <w:t>нчул</w:t>
      </w:r>
      <w:proofErr w:type="spellEnd"/>
      <w:r w:rsidRPr="00FC3CFB">
        <w:rPr>
          <w:rFonts w:cs="Times New Roman CYR"/>
          <w:sz w:val="26"/>
          <w:szCs w:val="26"/>
        </w:rPr>
        <w:t xml:space="preserve">                         </w:t>
      </w:r>
      <w:r>
        <w:rPr>
          <w:rFonts w:cs="Times New Roman CYR"/>
          <w:sz w:val="26"/>
          <w:szCs w:val="26"/>
        </w:rPr>
        <w:t xml:space="preserve">                             № </w:t>
      </w:r>
      <w:r w:rsidRPr="00A91039">
        <w:rPr>
          <w:rFonts w:cs="Times New Roman CYR"/>
          <w:sz w:val="26"/>
          <w:szCs w:val="26"/>
          <w:u w:val="single"/>
        </w:rPr>
        <w:t>69</w:t>
      </w:r>
    </w:p>
    <w:p w:rsidR="00843A3A" w:rsidRPr="00FC3CFB" w:rsidRDefault="00843A3A" w:rsidP="00843A3A">
      <w:pPr>
        <w:rPr>
          <w:sz w:val="26"/>
          <w:szCs w:val="26"/>
        </w:rPr>
      </w:pPr>
    </w:p>
    <w:p w:rsidR="00843A3A" w:rsidRPr="00FC3CFB" w:rsidRDefault="00843A3A" w:rsidP="00843A3A">
      <w:pPr>
        <w:autoSpaceDE w:val="0"/>
        <w:rPr>
          <w:rFonts w:cs="Times New Roman CYR"/>
          <w:sz w:val="26"/>
          <w:szCs w:val="26"/>
        </w:rPr>
      </w:pPr>
    </w:p>
    <w:p w:rsidR="00843A3A" w:rsidRDefault="00843A3A" w:rsidP="00843A3A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 xml:space="preserve">О внесении изменений </w:t>
      </w:r>
      <w:r w:rsidRPr="00A100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дополнений </w:t>
      </w:r>
      <w:proofErr w:type="gramStart"/>
      <w:r w:rsidRPr="00954A3B">
        <w:rPr>
          <w:sz w:val="26"/>
          <w:szCs w:val="26"/>
        </w:rPr>
        <w:t>в</w:t>
      </w:r>
      <w:proofErr w:type="gramEnd"/>
      <w:r w:rsidRPr="00954A3B">
        <w:rPr>
          <w:sz w:val="26"/>
          <w:szCs w:val="26"/>
        </w:rPr>
        <w:t xml:space="preserve"> </w:t>
      </w:r>
    </w:p>
    <w:p w:rsidR="00843A3A" w:rsidRDefault="00843A3A" w:rsidP="00843A3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</w:t>
      </w:r>
      <w:r w:rsidRPr="00954A3B">
        <w:rPr>
          <w:sz w:val="26"/>
          <w:szCs w:val="26"/>
        </w:rPr>
        <w:t>регламент предоставления</w:t>
      </w:r>
    </w:p>
    <w:p w:rsidR="00843A3A" w:rsidRDefault="00843A3A" w:rsidP="00843A3A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 </w:t>
      </w:r>
      <w:r w:rsidRPr="00954A3B">
        <w:rPr>
          <w:sz w:val="26"/>
          <w:szCs w:val="26"/>
        </w:rPr>
        <w:t xml:space="preserve">услуги «Выдача разрешений </w:t>
      </w:r>
    </w:p>
    <w:p w:rsidR="00843A3A" w:rsidRDefault="00843A3A" w:rsidP="00843A3A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>на ввод объекта</w:t>
      </w:r>
      <w:r>
        <w:rPr>
          <w:sz w:val="26"/>
          <w:szCs w:val="26"/>
        </w:rPr>
        <w:t xml:space="preserve"> </w:t>
      </w:r>
      <w:r w:rsidRPr="00954A3B">
        <w:rPr>
          <w:sz w:val="26"/>
          <w:szCs w:val="26"/>
        </w:rPr>
        <w:t>в эксплуатацию», утвержденный</w:t>
      </w:r>
    </w:p>
    <w:p w:rsidR="00843A3A" w:rsidRDefault="00843A3A" w:rsidP="00843A3A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 xml:space="preserve">постановлением  Администрации </w:t>
      </w:r>
      <w:proofErr w:type="spellStart"/>
      <w:r w:rsidRPr="00954A3B">
        <w:rPr>
          <w:sz w:val="26"/>
          <w:szCs w:val="26"/>
        </w:rPr>
        <w:t>Анчулского</w:t>
      </w:r>
      <w:proofErr w:type="spellEnd"/>
      <w:r w:rsidRPr="00954A3B">
        <w:rPr>
          <w:sz w:val="26"/>
          <w:szCs w:val="26"/>
        </w:rPr>
        <w:t xml:space="preserve"> </w:t>
      </w:r>
    </w:p>
    <w:p w:rsidR="00843A3A" w:rsidRPr="00954A3B" w:rsidRDefault="00843A3A" w:rsidP="00843A3A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954A3B">
        <w:rPr>
          <w:sz w:val="26"/>
          <w:szCs w:val="26"/>
        </w:rPr>
        <w:t xml:space="preserve">от 24.12.2012 г. </w:t>
      </w:r>
      <w:r>
        <w:rPr>
          <w:sz w:val="26"/>
          <w:szCs w:val="26"/>
        </w:rPr>
        <w:t>№ 5</w:t>
      </w:r>
      <w:r w:rsidRPr="00954A3B">
        <w:rPr>
          <w:sz w:val="26"/>
          <w:szCs w:val="26"/>
        </w:rPr>
        <w:t xml:space="preserve">3  </w:t>
      </w:r>
    </w:p>
    <w:p w:rsidR="00843A3A" w:rsidRPr="0082381E" w:rsidRDefault="00843A3A" w:rsidP="00843A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3A3A" w:rsidRPr="00FC3CFB" w:rsidRDefault="00843A3A" w:rsidP="00843A3A">
      <w:pPr>
        <w:pStyle w:val="a3"/>
        <w:rPr>
          <w:rFonts w:ascii="Times New Roman" w:hAnsi="Times New Roman"/>
          <w:sz w:val="26"/>
          <w:szCs w:val="26"/>
        </w:rPr>
      </w:pPr>
    </w:p>
    <w:p w:rsidR="00843A3A" w:rsidRDefault="00843A3A" w:rsidP="00843A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B25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3CFB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FC3CFB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FC3CFB">
        <w:rPr>
          <w:rFonts w:ascii="Times New Roman" w:hAnsi="Times New Roman"/>
          <w:sz w:val="26"/>
          <w:szCs w:val="26"/>
        </w:rPr>
        <w:t xml:space="preserve">«Об общих принципах управления организаций местного самоуправления в Российской Федерации» (с последующими изменениями),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C3CFB">
        <w:rPr>
          <w:rFonts w:ascii="Times New Roman" w:hAnsi="Times New Roman"/>
          <w:sz w:val="26"/>
          <w:szCs w:val="26"/>
        </w:rPr>
        <w:t xml:space="preserve">  Уставом  муниципального образования </w:t>
      </w:r>
      <w:proofErr w:type="spellStart"/>
      <w:r w:rsidRPr="00FC3CFB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FC3CFB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FC3CF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3CF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C3CFB">
        <w:rPr>
          <w:rFonts w:ascii="Times New Roman" w:hAnsi="Times New Roman"/>
          <w:sz w:val="26"/>
          <w:szCs w:val="26"/>
        </w:rPr>
        <w:t>н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о в л я е т:</w:t>
      </w:r>
    </w:p>
    <w:p w:rsidR="00843A3A" w:rsidRDefault="00843A3A" w:rsidP="00843A3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43A3A" w:rsidRDefault="00843A3A" w:rsidP="00843A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1.Внести в административный регламент предоставления муниципальной услуги «Выдача разрешений на ввод объекта в эксплуатацию», утвержденный постановлением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от 24.12.2012 г. № 53,</w:t>
      </w:r>
      <w:r w:rsidRPr="009A5BF6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 и дополнения:</w:t>
      </w:r>
    </w:p>
    <w:p w:rsidR="00843A3A" w:rsidRDefault="00843A3A" w:rsidP="00843A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пункт 2.7.1. регламента дополнить подпунктом  10 следующего содержания:</w:t>
      </w:r>
    </w:p>
    <w:p w:rsidR="00843A3A" w:rsidRDefault="00843A3A" w:rsidP="00843A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«10) документ, подтверждающий заключение </w:t>
      </w:r>
      <w:proofErr w:type="gramStart"/>
      <w:r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опасного объекта за причинение вреда в результате аварии на опасном объекте.»;</w:t>
      </w:r>
    </w:p>
    <w:p w:rsidR="00843A3A" w:rsidRDefault="00843A3A" w:rsidP="00843A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2) пункт 2.8. регламента изложить в новой редакции:</w:t>
      </w:r>
    </w:p>
    <w:p w:rsidR="00843A3A" w:rsidRDefault="00843A3A" w:rsidP="00843A3A">
      <w:pPr>
        <w:jc w:val="both"/>
        <w:rPr>
          <w:sz w:val="26"/>
          <w:szCs w:val="26"/>
        </w:rPr>
      </w:pPr>
      <w:r w:rsidRPr="00F626B0">
        <w:rPr>
          <w:sz w:val="26"/>
          <w:szCs w:val="26"/>
        </w:rPr>
        <w:t xml:space="preserve">       </w:t>
      </w:r>
      <w:r>
        <w:rPr>
          <w:sz w:val="26"/>
          <w:szCs w:val="26"/>
        </w:rPr>
        <w:t>«2.8</w:t>
      </w:r>
      <w:r w:rsidRPr="008F19AA">
        <w:rPr>
          <w:sz w:val="26"/>
          <w:szCs w:val="26"/>
        </w:rPr>
        <w:t>.</w:t>
      </w:r>
      <w:r w:rsidRPr="00F626B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02619">
        <w:rPr>
          <w:sz w:val="26"/>
          <w:szCs w:val="26"/>
        </w:rPr>
        <w:t>снований для отказа в приеме документов, необходимых для предоставления муниципальной</w:t>
      </w:r>
      <w:r>
        <w:rPr>
          <w:sz w:val="26"/>
          <w:szCs w:val="26"/>
        </w:rPr>
        <w:t xml:space="preserve"> услуги, отсутствуют</w:t>
      </w:r>
      <w:proofErr w:type="gramStart"/>
      <w:r>
        <w:rPr>
          <w:sz w:val="26"/>
          <w:szCs w:val="26"/>
        </w:rPr>
        <w:t>.»;</w:t>
      </w:r>
    </w:p>
    <w:p w:rsidR="00843A3A" w:rsidRDefault="00843A3A" w:rsidP="00843A3A">
      <w:pPr>
        <w:autoSpaceDE w:val="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         3) пункт 2.10. регламента  изложить в новой редакции: </w:t>
      </w:r>
    </w:p>
    <w:p w:rsidR="00843A3A" w:rsidRPr="0011395F" w:rsidRDefault="00843A3A" w:rsidP="00843A3A">
      <w:pPr>
        <w:pStyle w:val="a4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  «</w:t>
      </w:r>
      <w:r w:rsidRPr="00E00FCA">
        <w:rPr>
          <w:rFonts w:ascii="Times New Roman" w:hAnsi="Times New Roman"/>
          <w:b w:val="0"/>
          <w:i w:val="0"/>
          <w:sz w:val="26"/>
          <w:szCs w:val="26"/>
        </w:rPr>
        <w:t>2.10</w:t>
      </w:r>
      <w:r w:rsidRPr="0011395F">
        <w:rPr>
          <w:rFonts w:ascii="Times New Roman" w:hAnsi="Times New Roman"/>
          <w:b w:val="0"/>
          <w:bCs/>
          <w:i w:val="0"/>
          <w:sz w:val="26"/>
          <w:szCs w:val="26"/>
        </w:rPr>
        <w:t>.</w:t>
      </w:r>
      <w:r w:rsidRPr="0011395F">
        <w:rPr>
          <w:rFonts w:ascii="Times New Roman" w:hAnsi="Times New Roman"/>
          <w:b w:val="0"/>
          <w:i w:val="0"/>
          <w:sz w:val="26"/>
          <w:szCs w:val="26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</w:t>
      </w:r>
      <w:proofErr w:type="gramStart"/>
      <w:r w:rsidRPr="0011395F">
        <w:rPr>
          <w:rFonts w:ascii="Times New Roman" w:hAnsi="Times New Roman"/>
          <w:b w:val="0"/>
          <w:i w:val="0"/>
          <w:sz w:val="26"/>
          <w:szCs w:val="26"/>
        </w:rPr>
        <w:t>.</w:t>
      </w:r>
      <w:r>
        <w:rPr>
          <w:rFonts w:ascii="Times New Roman" w:hAnsi="Times New Roman"/>
          <w:b w:val="0"/>
          <w:i w:val="0"/>
          <w:sz w:val="26"/>
          <w:szCs w:val="26"/>
        </w:rPr>
        <w:t>»;</w:t>
      </w:r>
      <w:r w:rsidRPr="0011395F">
        <w:rPr>
          <w:rFonts w:ascii="Times New Roman" w:hAnsi="Times New Roman"/>
          <w:b w:val="0"/>
          <w:bCs/>
          <w:i w:val="0"/>
          <w:sz w:val="26"/>
          <w:szCs w:val="26"/>
        </w:rPr>
        <w:t xml:space="preserve"> </w:t>
      </w:r>
    </w:p>
    <w:p w:rsidR="00843A3A" w:rsidRPr="00CB41D2" w:rsidRDefault="00843A3A" w:rsidP="00843A3A">
      <w:pPr>
        <w:pStyle w:val="a4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End"/>
      <w:r>
        <w:rPr>
          <w:rFonts w:ascii="Times New Roman" w:hAnsi="Times New Roman"/>
          <w:b w:val="0"/>
          <w:i w:val="0"/>
          <w:sz w:val="26"/>
          <w:szCs w:val="26"/>
        </w:rPr>
        <w:t xml:space="preserve">        4)раздел 5 регламента изложить в новой редакции:</w:t>
      </w:r>
    </w:p>
    <w:p w:rsidR="00843A3A" w:rsidRDefault="00843A3A" w:rsidP="00843A3A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lastRenderedPageBreak/>
        <w:t>«</w:t>
      </w:r>
      <w:r w:rsidRPr="002F2C5B">
        <w:rPr>
          <w:b/>
          <w:sz w:val="26"/>
          <w:szCs w:val="26"/>
        </w:rPr>
        <w:t>5</w:t>
      </w:r>
      <w:r w:rsidRPr="004A2680">
        <w:rPr>
          <w:b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</w:p>
    <w:p w:rsidR="00843A3A" w:rsidRDefault="00843A3A" w:rsidP="00843A3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5.1. Заявитель вправе подать жалобу на решение и (или) действие (бездействие)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сельского поселения, его должностных лиц при предоставлении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(далее – жалоба).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правовыми актами Российской Федерации, Республики Хакасия,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для предоставления муниципальной услуги, у заявителя;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</w:t>
      </w:r>
      <w:r w:rsidRPr="001C2269">
        <w:rPr>
          <w:sz w:val="26"/>
          <w:szCs w:val="26"/>
        </w:rPr>
        <w:t>(</w:t>
      </w:r>
      <w:r w:rsidRPr="00843A3A">
        <w:rPr>
          <w:rStyle w:val="a6"/>
          <w:bCs/>
          <w:i w:val="0"/>
          <w:sz w:val="26"/>
          <w:szCs w:val="26"/>
          <w:lang w:val="ru-RU"/>
        </w:rPr>
        <w:t>при его наличии</w:t>
      </w:r>
      <w:r w:rsidRPr="001C2269">
        <w:rPr>
          <w:sz w:val="26"/>
          <w:szCs w:val="26"/>
        </w:rPr>
        <w:t>)</w:t>
      </w:r>
      <w:r>
        <w:rPr>
          <w:sz w:val="26"/>
          <w:szCs w:val="26"/>
        </w:rPr>
        <w:t xml:space="preserve"> либо через Единый портал, а также может быть принята при личном приеме заявителя.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сведения об обжалуемых решениях и действиях (бездействии) администрации сельского поселения, должностного лица;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если рассмотрение поданной заявителем жалобы не входит в компете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ному лицу), о чем в письменной форме информируется заявитель.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Жалоба подлежит регистрации не позднее следующего рабочего дня со дня ее поступления. 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5.12.  Жалоба рассматривается в течение пятнадцати рабочих дней со дня ее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5.13. В случае обжалования отказа администрации сельского поселения, его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5.14. Основания для приостановления рассмотрения жалобы отсутствуют.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5.15. Администрация сельского поселения оставляет жалобу без ответа в следующих случаях: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5.16. По результатам рассмотрения жалобы администрации сельского поселения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нимает одно из следующих решений: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6"/>
          <w:szCs w:val="26"/>
        </w:rPr>
        <w:lastRenderedPageBreak/>
        <w:t>нормативными правовыми актами Российской Федерации, настоящим Регламентом, а также в иных формах;</w:t>
      </w:r>
      <w:proofErr w:type="gramEnd"/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5.18. Администрации сельского поселения отказывает в удовлетворении жалобы в следующих случаях: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законодательством Российской Федерации;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5.19. Не позднее дня, следующего за днем принятия решения об удовлетворении жал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3A3A" w:rsidRDefault="00843A3A" w:rsidP="00843A3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прокуратуры.».</w:t>
      </w:r>
    </w:p>
    <w:p w:rsidR="00843A3A" w:rsidRPr="00FC3CFB" w:rsidRDefault="00843A3A" w:rsidP="00843A3A">
      <w:pPr>
        <w:jc w:val="both"/>
        <w:rPr>
          <w:sz w:val="26"/>
          <w:szCs w:val="26"/>
        </w:rPr>
      </w:pPr>
      <w:r w:rsidRPr="002F2C5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C3CFB">
        <w:rPr>
          <w:sz w:val="26"/>
          <w:szCs w:val="26"/>
        </w:rPr>
        <w:t xml:space="preserve">2. </w:t>
      </w:r>
      <w:r w:rsidRPr="00FC3CFB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FC3CFB">
        <w:rPr>
          <w:sz w:val="26"/>
          <w:szCs w:val="26"/>
        </w:rPr>
        <w:t>.</w:t>
      </w:r>
    </w:p>
    <w:p w:rsidR="00843A3A" w:rsidRPr="00FC3CFB" w:rsidRDefault="00843A3A" w:rsidP="00843A3A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C3CFB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FC3C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3C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3A3A" w:rsidRPr="00224D37" w:rsidRDefault="00843A3A" w:rsidP="00843A3A">
      <w:pPr>
        <w:jc w:val="both"/>
        <w:rPr>
          <w:sz w:val="26"/>
          <w:szCs w:val="26"/>
        </w:rPr>
      </w:pPr>
    </w:p>
    <w:p w:rsidR="00843A3A" w:rsidRPr="00224D37" w:rsidRDefault="00843A3A" w:rsidP="00843A3A">
      <w:pPr>
        <w:jc w:val="both"/>
        <w:rPr>
          <w:sz w:val="26"/>
          <w:szCs w:val="26"/>
        </w:rPr>
      </w:pPr>
    </w:p>
    <w:p w:rsidR="00843A3A" w:rsidRPr="00FC3CFB" w:rsidRDefault="00843A3A" w:rsidP="00843A3A">
      <w:pPr>
        <w:jc w:val="both"/>
        <w:rPr>
          <w:sz w:val="26"/>
          <w:szCs w:val="26"/>
        </w:rPr>
      </w:pPr>
    </w:p>
    <w:p w:rsidR="00843A3A" w:rsidRPr="00C6651A" w:rsidRDefault="00843A3A" w:rsidP="00843A3A">
      <w:pPr>
        <w:rPr>
          <w:sz w:val="26"/>
          <w:szCs w:val="26"/>
        </w:rPr>
      </w:pPr>
      <w:r w:rsidRPr="00FC3CFB">
        <w:rPr>
          <w:sz w:val="26"/>
          <w:szCs w:val="26"/>
        </w:rPr>
        <w:t xml:space="preserve">Глава </w:t>
      </w:r>
      <w:proofErr w:type="spellStart"/>
      <w:r w:rsidRPr="00FC3CFB">
        <w:rPr>
          <w:sz w:val="26"/>
          <w:szCs w:val="26"/>
        </w:rPr>
        <w:t>Анчулского</w:t>
      </w:r>
      <w:proofErr w:type="spellEnd"/>
      <w:r w:rsidRPr="00FC3CFB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FC3CFB">
        <w:rPr>
          <w:sz w:val="26"/>
          <w:szCs w:val="26"/>
        </w:rPr>
        <w:t>О.И.Тибильдеев</w:t>
      </w:r>
      <w:proofErr w:type="spellEnd"/>
      <w:r w:rsidRPr="00FC3CFB">
        <w:rPr>
          <w:sz w:val="26"/>
          <w:szCs w:val="26"/>
        </w:rPr>
        <w:t xml:space="preserve">       </w:t>
      </w:r>
    </w:p>
    <w:p w:rsidR="00843A3A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Default="00843A3A" w:rsidP="00843A3A">
      <w:pPr>
        <w:autoSpaceDE w:val="0"/>
        <w:jc w:val="center"/>
        <w:rPr>
          <w:rFonts w:cs="Times New Roman CYR"/>
          <w:sz w:val="26"/>
          <w:szCs w:val="26"/>
        </w:rPr>
      </w:pPr>
    </w:p>
    <w:p w:rsidR="00843A3A" w:rsidRDefault="00843A3A" w:rsidP="00843A3A">
      <w:pPr>
        <w:rPr>
          <w:rFonts w:cs="Times New Roman CYR"/>
          <w:sz w:val="26"/>
          <w:szCs w:val="26"/>
        </w:rPr>
      </w:pPr>
    </w:p>
    <w:p w:rsidR="00843A3A" w:rsidRDefault="00843A3A" w:rsidP="00843A3A"/>
    <w:p w:rsidR="00843A3A" w:rsidRDefault="00843A3A" w:rsidP="00843A3A"/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A3A"/>
    <w:rsid w:val="00427F42"/>
    <w:rsid w:val="00767164"/>
    <w:rsid w:val="0084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A3A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843A3A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843A3A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rsid w:val="00843A3A"/>
    <w:pPr>
      <w:widowControl w:val="0"/>
      <w:snapToGrid w:val="0"/>
    </w:pPr>
    <w:rPr>
      <w:rFonts w:ascii="Times New Roman CYR" w:hAnsi="Times New Roman CYR"/>
      <w:b/>
      <w:i/>
      <w:szCs w:val="20"/>
    </w:rPr>
  </w:style>
  <w:style w:type="character" w:customStyle="1" w:styleId="a5">
    <w:name w:val="Основной текст Знак"/>
    <w:basedOn w:val="a0"/>
    <w:link w:val="a4"/>
    <w:rsid w:val="00843A3A"/>
    <w:rPr>
      <w:rFonts w:ascii="Times New Roman CYR" w:eastAsia="Times New Roman" w:hAnsi="Times New Roman CYR" w:cs="Times New Roman"/>
      <w:b/>
      <w:i/>
      <w:sz w:val="24"/>
      <w:szCs w:val="20"/>
      <w:lang w:eastAsia="ar-SA"/>
    </w:rPr>
  </w:style>
  <w:style w:type="character" w:styleId="a6">
    <w:name w:val="Emphasis"/>
    <w:basedOn w:val="a0"/>
    <w:qFormat/>
    <w:rsid w:val="00843A3A"/>
    <w:rPr>
      <w:rFonts w:ascii="Verdana" w:hAnsi="Verdana"/>
      <w:i/>
      <w:iCs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8377</Characters>
  <Application>Microsoft Office Word</Application>
  <DocSecurity>0</DocSecurity>
  <Lines>69</Lines>
  <Paragraphs>19</Paragraphs>
  <ScaleCrop>false</ScaleCrop>
  <Company>CtrlSoft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2014-11-18T03:07:00Z</dcterms:created>
  <dcterms:modified xsi:type="dcterms:W3CDTF">2014-11-18T03:07:00Z</dcterms:modified>
</cp:coreProperties>
</file>