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F3" w:rsidRDefault="00AB70F3" w:rsidP="00AB70F3">
      <w:pPr>
        <w:widowControl w:val="0"/>
        <w:autoSpaceDE w:val="0"/>
        <w:jc w:val="center"/>
        <w:rPr>
          <w:rFonts w:ascii="Times New Roman CYR" w:hAnsi="Times New Roman CYR" w:cs="Times New Roman CYR"/>
          <w:sz w:val="26"/>
          <w:szCs w:val="26"/>
        </w:rPr>
      </w:pPr>
      <w:r>
        <w:rPr>
          <w:rFonts w:ascii="Times New Roman CYR" w:hAnsi="Times New Roman CYR" w:cs="Times New Roman CYR"/>
          <w:sz w:val="26"/>
          <w:szCs w:val="26"/>
        </w:rPr>
        <w:t>Российская Федерация</w:t>
      </w:r>
    </w:p>
    <w:p w:rsidR="00AB70F3" w:rsidRDefault="00AB70F3" w:rsidP="00AB70F3">
      <w:pPr>
        <w:widowControl w:val="0"/>
        <w:autoSpaceDE w:val="0"/>
        <w:jc w:val="center"/>
        <w:rPr>
          <w:rFonts w:ascii="Times New Roman CYR" w:hAnsi="Times New Roman CYR" w:cs="Times New Roman CYR"/>
          <w:sz w:val="26"/>
          <w:szCs w:val="26"/>
        </w:rPr>
      </w:pPr>
      <w:r>
        <w:rPr>
          <w:rFonts w:ascii="Times New Roman CYR" w:hAnsi="Times New Roman CYR" w:cs="Times New Roman CYR"/>
          <w:sz w:val="26"/>
          <w:szCs w:val="26"/>
        </w:rPr>
        <w:t>Республика Хакасия</w:t>
      </w:r>
    </w:p>
    <w:p w:rsidR="00AB70F3" w:rsidRDefault="00AB70F3" w:rsidP="00AB70F3">
      <w:pPr>
        <w:widowControl w:val="0"/>
        <w:autoSpaceDE w:val="0"/>
        <w:jc w:val="center"/>
        <w:rPr>
          <w:rFonts w:ascii="Times New Roman CYR" w:hAnsi="Times New Roman CYR" w:cs="Times New Roman CYR"/>
          <w:sz w:val="26"/>
          <w:szCs w:val="26"/>
        </w:rPr>
      </w:pPr>
      <w:proofErr w:type="spellStart"/>
      <w:r>
        <w:rPr>
          <w:rFonts w:ascii="Times New Roman CYR" w:hAnsi="Times New Roman CYR" w:cs="Times New Roman CYR"/>
          <w:sz w:val="26"/>
          <w:szCs w:val="26"/>
        </w:rPr>
        <w:t>Таштыпский</w:t>
      </w:r>
      <w:proofErr w:type="spellEnd"/>
      <w:r>
        <w:rPr>
          <w:rFonts w:ascii="Times New Roman CYR" w:hAnsi="Times New Roman CYR" w:cs="Times New Roman CYR"/>
          <w:sz w:val="26"/>
          <w:szCs w:val="26"/>
        </w:rPr>
        <w:t xml:space="preserve"> район</w:t>
      </w:r>
    </w:p>
    <w:p w:rsidR="00AB70F3" w:rsidRPr="006E1C5E" w:rsidRDefault="00AB70F3" w:rsidP="00AB70F3">
      <w:pPr>
        <w:widowControl w:val="0"/>
        <w:autoSpaceDE w:val="0"/>
        <w:jc w:val="center"/>
        <w:rPr>
          <w:rFonts w:ascii="Times New Roman CYR" w:hAnsi="Times New Roman CYR" w:cs="Times New Roman CYR"/>
          <w:sz w:val="26"/>
          <w:szCs w:val="26"/>
        </w:rPr>
      </w:pPr>
      <w:r>
        <w:rPr>
          <w:rFonts w:ascii="Times New Roman CYR" w:hAnsi="Times New Roman CYR" w:cs="Times New Roman CYR"/>
          <w:sz w:val="26"/>
          <w:szCs w:val="26"/>
        </w:rPr>
        <w:t>Совет депутатов</w:t>
      </w:r>
      <w:r w:rsidRPr="006E1C5E">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Анчулского</w:t>
      </w:r>
      <w:proofErr w:type="spellEnd"/>
      <w:r>
        <w:rPr>
          <w:rFonts w:ascii="Times New Roman CYR" w:hAnsi="Times New Roman CYR" w:cs="Times New Roman CYR"/>
          <w:sz w:val="26"/>
          <w:szCs w:val="26"/>
        </w:rPr>
        <w:t xml:space="preserve"> сельсовета</w:t>
      </w:r>
    </w:p>
    <w:p w:rsidR="00AB70F3" w:rsidRDefault="00AB70F3" w:rsidP="00AB70F3">
      <w:pPr>
        <w:widowControl w:val="0"/>
        <w:autoSpaceDE w:val="0"/>
        <w:jc w:val="center"/>
        <w:rPr>
          <w:rFonts w:ascii="Times New Roman CYR" w:hAnsi="Times New Roman CYR" w:cs="Times New Roman CYR"/>
          <w:sz w:val="26"/>
          <w:szCs w:val="26"/>
        </w:rPr>
      </w:pPr>
    </w:p>
    <w:p w:rsidR="00AB70F3" w:rsidRDefault="00AB70F3" w:rsidP="00AB70F3">
      <w:pPr>
        <w:spacing w:before="100" w:beforeAutospacing="1" w:after="100" w:afterAutospacing="1"/>
        <w:jc w:val="center"/>
        <w:rPr>
          <w:rFonts w:cs="Arial"/>
        </w:rPr>
      </w:pPr>
      <w:r>
        <w:rPr>
          <w:rFonts w:cs="Arial"/>
        </w:rPr>
        <w:t>РЕШЕНИЕ </w:t>
      </w:r>
    </w:p>
    <w:p w:rsidR="00AB70F3" w:rsidRPr="000F69E2" w:rsidRDefault="00AB70F3" w:rsidP="00AB70F3">
      <w:pPr>
        <w:spacing w:before="100" w:beforeAutospacing="1" w:after="100" w:afterAutospacing="1"/>
        <w:jc w:val="center"/>
      </w:pPr>
    </w:p>
    <w:p w:rsidR="00AB70F3" w:rsidRPr="00352A70" w:rsidRDefault="00AB70F3" w:rsidP="00AB70F3">
      <w:pPr>
        <w:tabs>
          <w:tab w:val="left" w:pos="7920"/>
        </w:tabs>
        <w:spacing w:before="100" w:beforeAutospacing="1" w:after="100" w:afterAutospacing="1"/>
        <w:jc w:val="both"/>
        <w:rPr>
          <w:sz w:val="26"/>
          <w:szCs w:val="26"/>
        </w:rPr>
      </w:pPr>
      <w:r>
        <w:rPr>
          <w:rFonts w:cs="Arial"/>
          <w:sz w:val="26"/>
          <w:szCs w:val="26"/>
        </w:rPr>
        <w:t>20.02.</w:t>
      </w:r>
      <w:r w:rsidRPr="00352A70">
        <w:rPr>
          <w:rFonts w:cs="Arial"/>
          <w:sz w:val="26"/>
          <w:szCs w:val="26"/>
        </w:rPr>
        <w:t xml:space="preserve">2014 г.                    </w:t>
      </w:r>
      <w:r>
        <w:rPr>
          <w:rFonts w:cs="Arial"/>
          <w:sz w:val="26"/>
          <w:szCs w:val="26"/>
        </w:rPr>
        <w:t xml:space="preserve">   </w:t>
      </w:r>
      <w:r w:rsidRPr="00AB70F3">
        <w:rPr>
          <w:rFonts w:cs="Arial"/>
          <w:sz w:val="26"/>
          <w:szCs w:val="26"/>
        </w:rPr>
        <w:t xml:space="preserve">               </w:t>
      </w:r>
      <w:r>
        <w:rPr>
          <w:rFonts w:cs="Arial"/>
          <w:sz w:val="26"/>
          <w:szCs w:val="26"/>
        </w:rPr>
        <w:t xml:space="preserve">  </w:t>
      </w:r>
      <w:proofErr w:type="spellStart"/>
      <w:r w:rsidRPr="00352A70">
        <w:rPr>
          <w:rFonts w:cs="Arial"/>
          <w:sz w:val="26"/>
          <w:szCs w:val="26"/>
        </w:rPr>
        <w:t>с</w:t>
      </w:r>
      <w:proofErr w:type="gramStart"/>
      <w:r w:rsidRPr="00352A70">
        <w:rPr>
          <w:rFonts w:cs="Arial"/>
          <w:sz w:val="26"/>
          <w:szCs w:val="26"/>
        </w:rPr>
        <w:t>.А</w:t>
      </w:r>
      <w:proofErr w:type="gramEnd"/>
      <w:r w:rsidRPr="00352A70">
        <w:rPr>
          <w:rFonts w:cs="Arial"/>
          <w:sz w:val="26"/>
          <w:szCs w:val="26"/>
        </w:rPr>
        <w:t>нчул</w:t>
      </w:r>
      <w:proofErr w:type="spellEnd"/>
      <w:r w:rsidRPr="00352A70">
        <w:rPr>
          <w:rFonts w:cs="Arial"/>
          <w:sz w:val="26"/>
          <w:szCs w:val="26"/>
        </w:rPr>
        <w:t xml:space="preserve">                         </w:t>
      </w:r>
      <w:r>
        <w:rPr>
          <w:rFonts w:cs="Arial"/>
          <w:sz w:val="26"/>
          <w:szCs w:val="26"/>
        </w:rPr>
        <w:t xml:space="preserve">                          № </w:t>
      </w:r>
      <w:r w:rsidRPr="009944BF">
        <w:rPr>
          <w:rFonts w:cs="Arial"/>
          <w:sz w:val="26"/>
          <w:szCs w:val="26"/>
          <w:u w:val="single"/>
        </w:rPr>
        <w:t>102</w:t>
      </w:r>
    </w:p>
    <w:p w:rsidR="00AB70F3" w:rsidRDefault="00AB70F3" w:rsidP="00AB70F3">
      <w:pPr>
        <w:spacing w:before="100" w:beforeAutospacing="1" w:after="100" w:afterAutospacing="1"/>
        <w:ind w:firstLine="709"/>
      </w:pPr>
      <w:r>
        <w:rPr>
          <w:rFonts w:cs="Arial"/>
          <w:bCs/>
        </w:rPr>
        <w:t> </w:t>
      </w:r>
    </w:p>
    <w:p w:rsidR="00AB70F3" w:rsidRDefault="00AB70F3" w:rsidP="00AB70F3">
      <w:pPr>
        <w:spacing w:before="100" w:beforeAutospacing="1" w:after="100" w:afterAutospacing="1"/>
        <w:rPr>
          <w:rFonts w:cs="Arial"/>
          <w:bCs/>
          <w:kern w:val="28"/>
          <w:sz w:val="26"/>
          <w:szCs w:val="26"/>
        </w:rPr>
      </w:pPr>
      <w:r w:rsidRPr="000F69E2">
        <w:rPr>
          <w:rFonts w:cs="Arial"/>
          <w:bCs/>
          <w:kern w:val="28"/>
          <w:sz w:val="26"/>
          <w:szCs w:val="26"/>
        </w:rPr>
        <w:t xml:space="preserve">Об утверждении Положения об организации </w:t>
      </w:r>
    </w:p>
    <w:p w:rsidR="00AB70F3" w:rsidRDefault="00AB70F3" w:rsidP="00AB70F3">
      <w:pPr>
        <w:spacing w:before="100" w:beforeAutospacing="1" w:after="100" w:afterAutospacing="1"/>
        <w:rPr>
          <w:rFonts w:cs="Arial"/>
          <w:bCs/>
          <w:kern w:val="28"/>
          <w:sz w:val="26"/>
          <w:szCs w:val="26"/>
        </w:rPr>
      </w:pPr>
      <w:r w:rsidRPr="000F69E2">
        <w:rPr>
          <w:rFonts w:cs="Arial"/>
          <w:bCs/>
          <w:kern w:val="28"/>
          <w:sz w:val="26"/>
          <w:szCs w:val="26"/>
        </w:rPr>
        <w:t xml:space="preserve">и </w:t>
      </w:r>
      <w:proofErr w:type="gramStart"/>
      <w:r w:rsidRPr="000F69E2">
        <w:rPr>
          <w:rFonts w:cs="Arial"/>
          <w:bCs/>
          <w:kern w:val="28"/>
          <w:sz w:val="26"/>
          <w:szCs w:val="26"/>
        </w:rPr>
        <w:t>проведении</w:t>
      </w:r>
      <w:proofErr w:type="gramEnd"/>
      <w:r w:rsidRPr="000F69E2">
        <w:rPr>
          <w:rFonts w:cs="Arial"/>
          <w:bCs/>
          <w:kern w:val="28"/>
          <w:sz w:val="26"/>
          <w:szCs w:val="26"/>
        </w:rPr>
        <w:t xml:space="preserve"> публичных слушаний на территории</w:t>
      </w:r>
    </w:p>
    <w:p w:rsidR="00AB70F3" w:rsidRPr="000F69E2" w:rsidRDefault="00AB70F3" w:rsidP="00AB70F3">
      <w:pPr>
        <w:spacing w:before="100" w:beforeAutospacing="1" w:after="100" w:afterAutospacing="1"/>
        <w:rPr>
          <w:rFonts w:cs="Arial"/>
          <w:bCs/>
          <w:kern w:val="28"/>
          <w:sz w:val="26"/>
          <w:szCs w:val="26"/>
        </w:rPr>
      </w:pPr>
      <w:proofErr w:type="spellStart"/>
      <w:r w:rsidRPr="000F69E2">
        <w:rPr>
          <w:rFonts w:cs="Arial"/>
          <w:bCs/>
          <w:kern w:val="28"/>
          <w:sz w:val="26"/>
          <w:szCs w:val="26"/>
        </w:rPr>
        <w:t>Анчулского</w:t>
      </w:r>
      <w:proofErr w:type="spellEnd"/>
      <w:r w:rsidRPr="000F69E2">
        <w:rPr>
          <w:rFonts w:cs="Arial"/>
          <w:bCs/>
          <w:kern w:val="28"/>
          <w:sz w:val="26"/>
          <w:szCs w:val="26"/>
        </w:rPr>
        <w:t xml:space="preserve"> сельсовета</w:t>
      </w:r>
    </w:p>
    <w:p w:rsidR="00AB70F3" w:rsidRPr="000F69E2" w:rsidRDefault="00AB70F3" w:rsidP="00AB70F3">
      <w:pPr>
        <w:spacing w:before="100" w:beforeAutospacing="1" w:after="100" w:afterAutospacing="1"/>
        <w:ind w:firstLine="709"/>
        <w:rPr>
          <w:sz w:val="26"/>
          <w:szCs w:val="26"/>
        </w:rPr>
      </w:pPr>
      <w:r>
        <w:rPr>
          <w:rFonts w:cs="Arial"/>
          <w:bCs/>
        </w:rPr>
        <w:t> </w:t>
      </w:r>
    </w:p>
    <w:p w:rsidR="00AB70F3" w:rsidRPr="000F69E2" w:rsidRDefault="00AB70F3" w:rsidP="00AB70F3">
      <w:pPr>
        <w:spacing w:before="100" w:beforeAutospacing="1" w:after="100" w:afterAutospacing="1"/>
        <w:ind w:firstLine="709"/>
        <w:jc w:val="both"/>
        <w:rPr>
          <w:sz w:val="26"/>
          <w:szCs w:val="26"/>
        </w:rPr>
      </w:pPr>
      <w:r>
        <w:rPr>
          <w:rFonts w:cs="Arial"/>
          <w:bCs/>
          <w:sz w:val="26"/>
          <w:szCs w:val="26"/>
        </w:rPr>
        <w:t>В соответствии со  статьей</w:t>
      </w:r>
      <w:r w:rsidRPr="000F69E2">
        <w:rPr>
          <w:rFonts w:cs="Arial"/>
          <w:bCs/>
          <w:sz w:val="26"/>
          <w:szCs w:val="26"/>
        </w:rPr>
        <w:t xml:space="preserve"> 28 Федерального закона от 06.10.</w:t>
      </w:r>
      <w:r w:rsidRPr="00314095">
        <w:rPr>
          <w:rFonts w:cs="Arial"/>
          <w:bCs/>
          <w:sz w:val="26"/>
          <w:szCs w:val="26"/>
        </w:rPr>
        <w:t>20</w:t>
      </w:r>
      <w:r w:rsidRPr="000F69E2">
        <w:rPr>
          <w:rFonts w:cs="Arial"/>
          <w:bCs/>
          <w:sz w:val="26"/>
          <w:szCs w:val="26"/>
        </w:rPr>
        <w:t xml:space="preserve">03 г. </w:t>
      </w:r>
      <w:hyperlink r:id="rId5" w:history="1">
        <w:r w:rsidRPr="00AB70F3">
          <w:rPr>
            <w:rStyle w:val="a3"/>
            <w:rFonts w:cs="Arial"/>
            <w:bCs/>
            <w:sz w:val="26"/>
            <w:szCs w:val="26"/>
            <w:lang w:val="ru-RU"/>
          </w:rPr>
          <w:t>№ 131-ФЗ</w:t>
        </w:r>
      </w:hyperlink>
      <w:r w:rsidRPr="000F69E2">
        <w:rPr>
          <w:rFonts w:cs="Arial"/>
          <w:bCs/>
          <w:sz w:val="26"/>
          <w:szCs w:val="26"/>
        </w:rPr>
        <w:t xml:space="preserve"> «Об общих принципах организации местного самоуправления в Российской Федерации», </w:t>
      </w:r>
      <w:r>
        <w:rPr>
          <w:rFonts w:cs="Arial"/>
          <w:bCs/>
          <w:sz w:val="26"/>
          <w:szCs w:val="26"/>
        </w:rPr>
        <w:t xml:space="preserve">руководствуясь </w:t>
      </w:r>
      <w:r w:rsidRPr="000F69E2">
        <w:rPr>
          <w:rFonts w:cs="Arial"/>
          <w:bCs/>
          <w:sz w:val="26"/>
          <w:szCs w:val="26"/>
        </w:rPr>
        <w:t xml:space="preserve">п.8  ч.1 ст.29 </w:t>
      </w:r>
      <w:hyperlink r:id="rId6" w:history="1">
        <w:r w:rsidRPr="00AB70F3">
          <w:rPr>
            <w:rStyle w:val="a3"/>
            <w:rFonts w:cs="Arial"/>
            <w:bCs/>
            <w:sz w:val="26"/>
            <w:szCs w:val="26"/>
            <w:lang w:val="ru-RU"/>
          </w:rPr>
          <w:t>Устава</w:t>
        </w:r>
      </w:hyperlink>
      <w:r w:rsidRPr="000F69E2">
        <w:rPr>
          <w:rFonts w:cs="Arial"/>
          <w:bCs/>
          <w:sz w:val="26"/>
          <w:szCs w:val="26"/>
        </w:rPr>
        <w:t xml:space="preserve"> муниципального образования </w:t>
      </w:r>
      <w:proofErr w:type="spellStart"/>
      <w:r w:rsidRPr="000F69E2">
        <w:rPr>
          <w:rFonts w:cs="Arial"/>
          <w:bCs/>
          <w:sz w:val="26"/>
          <w:szCs w:val="26"/>
        </w:rPr>
        <w:t>Анчулский</w:t>
      </w:r>
      <w:proofErr w:type="spellEnd"/>
      <w:r w:rsidRPr="000F69E2">
        <w:rPr>
          <w:rFonts w:cs="Arial"/>
          <w:bCs/>
          <w:sz w:val="26"/>
          <w:szCs w:val="26"/>
        </w:rPr>
        <w:t xml:space="preserve"> сельсовет от 05.01.2006</w:t>
      </w:r>
      <w:r>
        <w:rPr>
          <w:rFonts w:cs="Arial"/>
          <w:bCs/>
          <w:sz w:val="26"/>
          <w:szCs w:val="26"/>
        </w:rPr>
        <w:t xml:space="preserve"> </w:t>
      </w:r>
      <w:r w:rsidRPr="000F69E2">
        <w:rPr>
          <w:rFonts w:cs="Arial"/>
          <w:bCs/>
          <w:sz w:val="26"/>
          <w:szCs w:val="26"/>
        </w:rPr>
        <w:t xml:space="preserve">г. № 10, Совет депутатов </w:t>
      </w:r>
      <w:proofErr w:type="spellStart"/>
      <w:r w:rsidRPr="000F69E2">
        <w:rPr>
          <w:rFonts w:cs="Arial"/>
          <w:bCs/>
          <w:sz w:val="26"/>
          <w:szCs w:val="26"/>
        </w:rPr>
        <w:t>Анчулского</w:t>
      </w:r>
      <w:proofErr w:type="spellEnd"/>
      <w:r w:rsidRPr="000F69E2">
        <w:rPr>
          <w:rFonts w:cs="Arial"/>
          <w:bCs/>
          <w:sz w:val="26"/>
          <w:szCs w:val="26"/>
        </w:rPr>
        <w:t xml:space="preserve"> сельсовета, </w:t>
      </w:r>
      <w:r w:rsidRPr="000F69E2">
        <w:rPr>
          <w:rFonts w:cs="Arial"/>
          <w:sz w:val="26"/>
          <w:szCs w:val="26"/>
        </w:rPr>
        <w:t>РЕШИЛ:</w:t>
      </w:r>
    </w:p>
    <w:p w:rsidR="00AB70F3" w:rsidRPr="00C44815" w:rsidRDefault="00AB70F3" w:rsidP="00AB70F3">
      <w:pPr>
        <w:spacing w:before="100" w:beforeAutospacing="1" w:after="100" w:afterAutospacing="1"/>
        <w:jc w:val="both"/>
        <w:rPr>
          <w:sz w:val="26"/>
          <w:szCs w:val="26"/>
        </w:rPr>
      </w:pPr>
      <w:r w:rsidRPr="00C44815">
        <w:rPr>
          <w:sz w:val="26"/>
          <w:szCs w:val="26"/>
        </w:rPr>
        <w:t xml:space="preserve">         </w:t>
      </w:r>
      <w:r w:rsidRPr="00C44815">
        <w:rPr>
          <w:rFonts w:eastAsia="Arial"/>
          <w:sz w:val="26"/>
          <w:szCs w:val="26"/>
        </w:rPr>
        <w:t>1. </w:t>
      </w:r>
      <w:r w:rsidRPr="00C44815">
        <w:rPr>
          <w:sz w:val="26"/>
          <w:szCs w:val="26"/>
        </w:rPr>
        <w:t xml:space="preserve">Утвердить Положение об организации и проведении публичных слушаний на территории </w:t>
      </w:r>
      <w:proofErr w:type="spellStart"/>
      <w:r w:rsidRPr="00C44815">
        <w:rPr>
          <w:sz w:val="26"/>
          <w:szCs w:val="26"/>
        </w:rPr>
        <w:t>Анчулского</w:t>
      </w:r>
      <w:proofErr w:type="spellEnd"/>
      <w:r w:rsidRPr="00C44815">
        <w:rPr>
          <w:sz w:val="26"/>
          <w:szCs w:val="26"/>
        </w:rPr>
        <w:t xml:space="preserve"> сельсовета согласно приложению.</w:t>
      </w:r>
    </w:p>
    <w:p w:rsidR="00AB70F3" w:rsidRDefault="00AB70F3" w:rsidP="00AB70F3">
      <w:pPr>
        <w:spacing w:before="100" w:beforeAutospacing="1" w:after="100" w:afterAutospacing="1"/>
        <w:jc w:val="both"/>
        <w:rPr>
          <w:rFonts w:cs="Arial"/>
          <w:bCs/>
          <w:sz w:val="26"/>
          <w:szCs w:val="26"/>
        </w:rPr>
      </w:pPr>
      <w:r w:rsidRPr="00C44815">
        <w:rPr>
          <w:sz w:val="26"/>
          <w:szCs w:val="26"/>
        </w:rPr>
        <w:t xml:space="preserve">        </w:t>
      </w:r>
      <w:r w:rsidRPr="00C44815">
        <w:rPr>
          <w:rFonts w:eastAsia="Arial" w:cs="Arial"/>
          <w:bCs/>
          <w:sz w:val="26"/>
          <w:szCs w:val="26"/>
        </w:rPr>
        <w:t>2.</w:t>
      </w:r>
      <w:r w:rsidRPr="00C44815">
        <w:rPr>
          <w:rFonts w:eastAsia="Arial"/>
          <w:bCs/>
          <w:sz w:val="26"/>
          <w:szCs w:val="26"/>
        </w:rPr>
        <w:t> </w:t>
      </w:r>
      <w:r w:rsidRPr="00C44815">
        <w:rPr>
          <w:rFonts w:cs="Arial"/>
          <w:bCs/>
          <w:sz w:val="26"/>
          <w:szCs w:val="26"/>
        </w:rPr>
        <w:t xml:space="preserve">Решение Совета депутатов муниципального образования </w:t>
      </w:r>
      <w:proofErr w:type="spellStart"/>
      <w:r w:rsidRPr="00C44815">
        <w:rPr>
          <w:rFonts w:cs="Arial"/>
          <w:bCs/>
          <w:sz w:val="26"/>
          <w:szCs w:val="26"/>
        </w:rPr>
        <w:t>Анчулский</w:t>
      </w:r>
      <w:proofErr w:type="spellEnd"/>
      <w:r w:rsidRPr="00C44815">
        <w:rPr>
          <w:rFonts w:cs="Arial"/>
          <w:bCs/>
          <w:sz w:val="26"/>
          <w:szCs w:val="26"/>
        </w:rPr>
        <w:t xml:space="preserve"> сельсовет от 12.12.2005 г.  № 8 «Об утверждении «Порядка организации и проведения публичных слушаний» и проведение публичных слушаний в муниципальном образовании </w:t>
      </w:r>
      <w:proofErr w:type="spellStart"/>
      <w:r w:rsidRPr="00C44815">
        <w:rPr>
          <w:rFonts w:cs="Arial"/>
          <w:bCs/>
          <w:sz w:val="26"/>
          <w:szCs w:val="26"/>
        </w:rPr>
        <w:t>Анчулский</w:t>
      </w:r>
      <w:proofErr w:type="spellEnd"/>
      <w:r w:rsidRPr="00C44815">
        <w:rPr>
          <w:rFonts w:cs="Arial"/>
          <w:bCs/>
          <w:sz w:val="26"/>
          <w:szCs w:val="26"/>
        </w:rPr>
        <w:t xml:space="preserve"> сельсовет» считать утратившим силу.</w:t>
      </w:r>
    </w:p>
    <w:p w:rsidR="00AB70F3" w:rsidRDefault="00AB70F3" w:rsidP="00AB70F3">
      <w:pPr>
        <w:jc w:val="both"/>
        <w:rPr>
          <w:bCs/>
          <w:sz w:val="26"/>
          <w:szCs w:val="26"/>
        </w:rPr>
      </w:pPr>
      <w:r>
        <w:rPr>
          <w:bCs/>
          <w:sz w:val="26"/>
          <w:szCs w:val="26"/>
        </w:rPr>
        <w:t xml:space="preserve">        3.Настоящее решение вступает в силу со дня его официального опубликования (обнародования).</w:t>
      </w:r>
    </w:p>
    <w:p w:rsidR="00AB70F3" w:rsidRPr="00314095" w:rsidRDefault="00AB70F3" w:rsidP="00AB70F3">
      <w:pPr>
        <w:pStyle w:val="msolistparagraphcxspmiddlecxsplast"/>
        <w:jc w:val="both"/>
        <w:rPr>
          <w:rFonts w:eastAsia="Arial" w:cs="Arial"/>
          <w:sz w:val="26"/>
          <w:szCs w:val="26"/>
        </w:rPr>
      </w:pPr>
      <w:r>
        <w:rPr>
          <w:rFonts w:eastAsia="Arial" w:cs="Arial"/>
          <w:sz w:val="26"/>
          <w:szCs w:val="26"/>
        </w:rPr>
        <w:t xml:space="preserve">  </w:t>
      </w:r>
    </w:p>
    <w:p w:rsidR="00AB70F3" w:rsidRPr="00C44815" w:rsidRDefault="00AB70F3" w:rsidP="00AB70F3">
      <w:pPr>
        <w:pStyle w:val="msolistparagraphcxspmiddlecxsplast"/>
        <w:jc w:val="both"/>
        <w:rPr>
          <w:sz w:val="26"/>
          <w:szCs w:val="26"/>
        </w:rPr>
      </w:pPr>
      <w:r>
        <w:rPr>
          <w:rFonts w:cs="Arial"/>
          <w:sz w:val="26"/>
          <w:szCs w:val="26"/>
        </w:rPr>
        <w:t xml:space="preserve">Глава </w:t>
      </w:r>
      <w:proofErr w:type="spellStart"/>
      <w:r>
        <w:rPr>
          <w:rFonts w:cs="Arial"/>
          <w:sz w:val="26"/>
          <w:szCs w:val="26"/>
        </w:rPr>
        <w:t>Анчулского</w:t>
      </w:r>
      <w:proofErr w:type="spellEnd"/>
      <w:r>
        <w:rPr>
          <w:rFonts w:cs="Arial"/>
          <w:sz w:val="26"/>
          <w:szCs w:val="26"/>
        </w:rPr>
        <w:t xml:space="preserve"> сельсовета                                                                 </w:t>
      </w:r>
      <w:proofErr w:type="spellStart"/>
      <w:r>
        <w:rPr>
          <w:rFonts w:cs="Arial"/>
          <w:sz w:val="26"/>
          <w:szCs w:val="26"/>
        </w:rPr>
        <w:t>О.И.Тибильдеев</w:t>
      </w:r>
      <w:proofErr w:type="spellEnd"/>
    </w:p>
    <w:p w:rsidR="00AB70F3" w:rsidRPr="000F69E2" w:rsidRDefault="00AB70F3" w:rsidP="00AB70F3">
      <w:pPr>
        <w:pStyle w:val="msolistparagraphcxsplast"/>
        <w:ind w:firstLine="709"/>
        <w:rPr>
          <w:sz w:val="26"/>
          <w:szCs w:val="26"/>
        </w:rPr>
      </w:pPr>
      <w:r w:rsidRPr="000F69E2">
        <w:rPr>
          <w:rFonts w:cs="Arial"/>
          <w:sz w:val="26"/>
          <w:szCs w:val="26"/>
        </w:rPr>
        <w:t> </w:t>
      </w:r>
    </w:p>
    <w:p w:rsidR="00AB70F3" w:rsidRPr="000F69E2" w:rsidRDefault="00AB70F3" w:rsidP="00AB70F3">
      <w:pPr>
        <w:spacing w:before="100" w:beforeAutospacing="1" w:after="100" w:afterAutospacing="1"/>
        <w:ind w:firstLine="709"/>
        <w:rPr>
          <w:sz w:val="26"/>
          <w:szCs w:val="26"/>
        </w:rPr>
      </w:pPr>
      <w:r w:rsidRPr="000F69E2">
        <w:rPr>
          <w:rFonts w:cs="Arial"/>
          <w:sz w:val="26"/>
          <w:szCs w:val="26"/>
        </w:rPr>
        <w:t> </w:t>
      </w:r>
      <w:r>
        <w:rPr>
          <w:sz w:val="26"/>
          <w:szCs w:val="26"/>
        </w:rPr>
        <w:t xml:space="preserve"> </w:t>
      </w:r>
    </w:p>
    <w:p w:rsidR="00AB70F3" w:rsidRDefault="00AB70F3" w:rsidP="00AB70F3">
      <w:pPr>
        <w:widowControl w:val="0"/>
        <w:spacing w:before="100" w:beforeAutospacing="1" w:after="100" w:afterAutospacing="1"/>
        <w:jc w:val="right"/>
        <w:rPr>
          <w:rFonts w:cs="Arial"/>
          <w:sz w:val="26"/>
          <w:szCs w:val="26"/>
        </w:rPr>
      </w:pPr>
    </w:p>
    <w:p w:rsidR="00AB70F3" w:rsidRPr="006E16B1" w:rsidRDefault="00AB70F3" w:rsidP="00AB70F3">
      <w:pPr>
        <w:widowControl w:val="0"/>
        <w:spacing w:before="100" w:beforeAutospacing="1" w:after="100" w:afterAutospacing="1"/>
        <w:jc w:val="right"/>
        <w:rPr>
          <w:rFonts w:cs="Arial"/>
          <w:sz w:val="26"/>
          <w:szCs w:val="26"/>
        </w:rPr>
      </w:pPr>
      <w:r w:rsidRPr="006E16B1">
        <w:rPr>
          <w:rFonts w:cs="Arial"/>
          <w:sz w:val="26"/>
          <w:szCs w:val="26"/>
        </w:rPr>
        <w:lastRenderedPageBreak/>
        <w:t xml:space="preserve">                     </w:t>
      </w:r>
    </w:p>
    <w:p w:rsidR="00AB70F3" w:rsidRPr="000F69E2" w:rsidRDefault="00AB70F3" w:rsidP="00AB70F3">
      <w:pPr>
        <w:widowControl w:val="0"/>
        <w:spacing w:before="100" w:beforeAutospacing="1" w:after="100" w:afterAutospacing="1"/>
        <w:jc w:val="right"/>
        <w:rPr>
          <w:sz w:val="26"/>
          <w:szCs w:val="26"/>
        </w:rPr>
      </w:pPr>
      <w:r w:rsidRPr="000F69E2">
        <w:rPr>
          <w:rFonts w:cs="Arial"/>
          <w:sz w:val="26"/>
          <w:szCs w:val="26"/>
        </w:rPr>
        <w:t>Приложение</w:t>
      </w:r>
    </w:p>
    <w:p w:rsidR="00AB70F3" w:rsidRPr="000F69E2" w:rsidRDefault="00AB70F3" w:rsidP="00AB70F3">
      <w:pPr>
        <w:widowControl w:val="0"/>
        <w:spacing w:before="100" w:beforeAutospacing="1" w:after="100" w:afterAutospacing="1"/>
        <w:ind w:firstLine="709"/>
        <w:jc w:val="right"/>
        <w:rPr>
          <w:sz w:val="26"/>
          <w:szCs w:val="26"/>
        </w:rPr>
      </w:pPr>
      <w:r w:rsidRPr="000F69E2">
        <w:rPr>
          <w:rFonts w:cs="Arial"/>
          <w:sz w:val="26"/>
          <w:szCs w:val="26"/>
        </w:rPr>
        <w:t>к решению Совета депутатов</w:t>
      </w:r>
    </w:p>
    <w:p w:rsidR="00AB70F3" w:rsidRPr="000F69E2" w:rsidRDefault="00AB70F3" w:rsidP="00AB70F3">
      <w:pPr>
        <w:widowControl w:val="0"/>
        <w:spacing w:before="100" w:beforeAutospacing="1" w:after="100" w:afterAutospacing="1"/>
        <w:ind w:firstLine="709"/>
        <w:jc w:val="right"/>
        <w:rPr>
          <w:sz w:val="26"/>
          <w:szCs w:val="26"/>
        </w:rPr>
      </w:pPr>
      <w:proofErr w:type="spellStart"/>
      <w:r>
        <w:rPr>
          <w:rFonts w:cs="Arial"/>
          <w:sz w:val="26"/>
          <w:szCs w:val="26"/>
        </w:rPr>
        <w:t>Анчулского</w:t>
      </w:r>
      <w:proofErr w:type="spellEnd"/>
      <w:r w:rsidRPr="000F69E2">
        <w:rPr>
          <w:rFonts w:cs="Arial"/>
          <w:sz w:val="26"/>
          <w:szCs w:val="26"/>
        </w:rPr>
        <w:t xml:space="preserve"> сельсовета</w:t>
      </w:r>
    </w:p>
    <w:p w:rsidR="00AB70F3" w:rsidRPr="005F0D10" w:rsidRDefault="00AB70F3" w:rsidP="00AB70F3">
      <w:pPr>
        <w:spacing w:before="100" w:beforeAutospacing="1" w:after="100" w:afterAutospacing="1"/>
        <w:ind w:firstLine="709"/>
        <w:jc w:val="right"/>
        <w:rPr>
          <w:sz w:val="26"/>
          <w:szCs w:val="26"/>
        </w:rPr>
      </w:pPr>
      <w:r>
        <w:rPr>
          <w:rFonts w:cs="Arial"/>
          <w:sz w:val="26"/>
          <w:szCs w:val="26"/>
        </w:rPr>
        <w:t xml:space="preserve">от  20.02.2014 г.  № </w:t>
      </w:r>
      <w:r w:rsidRPr="00E84E00">
        <w:rPr>
          <w:rFonts w:cs="Arial"/>
          <w:sz w:val="26"/>
          <w:szCs w:val="26"/>
          <w:u w:val="single"/>
        </w:rPr>
        <w:t>102</w:t>
      </w:r>
    </w:p>
    <w:p w:rsidR="00AB70F3" w:rsidRPr="00C44815" w:rsidRDefault="00AB70F3" w:rsidP="00AB70F3">
      <w:pPr>
        <w:pStyle w:val="2"/>
        <w:ind w:firstLine="709"/>
        <w:jc w:val="center"/>
        <w:rPr>
          <w:rFonts w:ascii="Times New Roman" w:hAnsi="Times New Roman"/>
          <w:i w:val="0"/>
          <w:sz w:val="26"/>
          <w:szCs w:val="26"/>
        </w:rPr>
      </w:pPr>
      <w:r w:rsidRPr="00C44815">
        <w:rPr>
          <w:rFonts w:ascii="Times New Roman" w:hAnsi="Times New Roman"/>
          <w:i w:val="0"/>
          <w:sz w:val="26"/>
          <w:szCs w:val="26"/>
        </w:rPr>
        <w:t>ПОЛОЖЕНИЕ</w:t>
      </w:r>
    </w:p>
    <w:p w:rsidR="00AB70F3" w:rsidRPr="005F0D10" w:rsidRDefault="00AB70F3" w:rsidP="00AB70F3">
      <w:pPr>
        <w:pStyle w:val="2"/>
        <w:ind w:firstLine="709"/>
        <w:jc w:val="center"/>
        <w:rPr>
          <w:rFonts w:ascii="Times New Roman" w:hAnsi="Times New Roman"/>
          <w:i w:val="0"/>
          <w:sz w:val="26"/>
          <w:szCs w:val="26"/>
        </w:rPr>
      </w:pPr>
      <w:r w:rsidRPr="00C44815">
        <w:rPr>
          <w:rFonts w:ascii="Times New Roman" w:hAnsi="Times New Roman"/>
          <w:i w:val="0"/>
          <w:sz w:val="26"/>
          <w:szCs w:val="26"/>
        </w:rPr>
        <w:t xml:space="preserve">об организации и проведении публичных слушаний </w:t>
      </w:r>
    </w:p>
    <w:p w:rsidR="00AB70F3" w:rsidRPr="006E16B1" w:rsidRDefault="00AB70F3" w:rsidP="00AB70F3">
      <w:pPr>
        <w:pStyle w:val="2"/>
        <w:jc w:val="center"/>
        <w:rPr>
          <w:rFonts w:ascii="Times New Roman" w:hAnsi="Times New Roman"/>
          <w:i w:val="0"/>
          <w:sz w:val="26"/>
          <w:szCs w:val="26"/>
        </w:rPr>
      </w:pPr>
      <w:r w:rsidRPr="00C44815">
        <w:rPr>
          <w:rFonts w:ascii="Times New Roman" w:hAnsi="Times New Roman"/>
          <w:i w:val="0"/>
          <w:sz w:val="26"/>
          <w:szCs w:val="26"/>
        </w:rPr>
        <w:t xml:space="preserve">на территории </w:t>
      </w:r>
      <w:proofErr w:type="spellStart"/>
      <w:r w:rsidRPr="00C44815">
        <w:rPr>
          <w:rFonts w:ascii="Times New Roman" w:hAnsi="Times New Roman"/>
          <w:i w:val="0"/>
          <w:sz w:val="26"/>
          <w:szCs w:val="26"/>
        </w:rPr>
        <w:t>Анчулского</w:t>
      </w:r>
      <w:proofErr w:type="spellEnd"/>
      <w:r w:rsidRPr="00C44815">
        <w:rPr>
          <w:rFonts w:ascii="Times New Roman" w:hAnsi="Times New Roman"/>
          <w:i w:val="0"/>
          <w:sz w:val="26"/>
          <w:szCs w:val="26"/>
        </w:rPr>
        <w:t xml:space="preserve"> сельсовета</w:t>
      </w:r>
    </w:p>
    <w:p w:rsidR="00AB70F3" w:rsidRPr="00C44815" w:rsidRDefault="00AB70F3" w:rsidP="00AB70F3">
      <w:pPr>
        <w:spacing w:before="100" w:beforeAutospacing="1" w:after="100" w:afterAutospacing="1"/>
        <w:ind w:firstLine="709"/>
        <w:jc w:val="center"/>
        <w:rPr>
          <w:b/>
          <w:sz w:val="26"/>
          <w:szCs w:val="26"/>
        </w:rPr>
      </w:pPr>
      <w:r w:rsidRPr="00C44815">
        <w:rPr>
          <w:rFonts w:cs="Arial"/>
          <w:b/>
          <w:sz w:val="26"/>
          <w:szCs w:val="26"/>
        </w:rPr>
        <w:t> Статья 1. Общие положения </w:t>
      </w:r>
    </w:p>
    <w:p w:rsidR="00AB70F3" w:rsidRPr="000F69E2" w:rsidRDefault="00AB70F3" w:rsidP="00AB70F3">
      <w:pPr>
        <w:pStyle w:val="consnormal"/>
        <w:ind w:firstLine="709"/>
        <w:jc w:val="both"/>
        <w:rPr>
          <w:sz w:val="26"/>
          <w:szCs w:val="26"/>
        </w:rPr>
      </w:pPr>
      <w:r w:rsidRPr="000F69E2">
        <w:rPr>
          <w:sz w:val="26"/>
          <w:szCs w:val="26"/>
        </w:rPr>
        <w:t xml:space="preserve">1. </w:t>
      </w:r>
      <w:proofErr w:type="gramStart"/>
      <w:r w:rsidRPr="000F69E2">
        <w:rPr>
          <w:sz w:val="26"/>
          <w:szCs w:val="26"/>
        </w:rPr>
        <w:t xml:space="preserve">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0F69E2">
          <w:rPr>
            <w:sz w:val="26"/>
            <w:szCs w:val="26"/>
          </w:rPr>
          <w:t>2003 г</w:t>
        </w:r>
      </w:smartTag>
      <w:r w:rsidRPr="000F69E2">
        <w:rPr>
          <w:sz w:val="26"/>
          <w:szCs w:val="26"/>
        </w:rPr>
        <w:t>. № 131-ФЗ «Об общих принципах организации местного самоуправления в Российской Федерации», Уставом мун</w:t>
      </w:r>
      <w:r>
        <w:rPr>
          <w:sz w:val="26"/>
          <w:szCs w:val="26"/>
        </w:rPr>
        <w:t xml:space="preserve">иципального образования </w:t>
      </w:r>
      <w:proofErr w:type="spellStart"/>
      <w:r>
        <w:rPr>
          <w:sz w:val="26"/>
          <w:szCs w:val="26"/>
        </w:rPr>
        <w:t>Анчулский</w:t>
      </w:r>
      <w:proofErr w:type="spellEnd"/>
      <w:r w:rsidRPr="000F69E2">
        <w:rPr>
          <w:sz w:val="26"/>
          <w:szCs w:val="26"/>
        </w:rPr>
        <w:t xml:space="preserve"> сельсовет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w:t>
      </w:r>
      <w:proofErr w:type="gramEnd"/>
    </w:p>
    <w:p w:rsidR="00AB70F3" w:rsidRPr="000F69E2" w:rsidRDefault="00AB70F3" w:rsidP="00AB70F3">
      <w:pPr>
        <w:pStyle w:val="14"/>
        <w:ind w:firstLine="709"/>
        <w:jc w:val="both"/>
        <w:rPr>
          <w:sz w:val="26"/>
          <w:szCs w:val="26"/>
        </w:rPr>
      </w:pPr>
      <w:r w:rsidRPr="000F69E2">
        <w:rPr>
          <w:rFonts w:cs="Arial"/>
          <w:sz w:val="26"/>
          <w:szCs w:val="26"/>
        </w:rPr>
        <w:t xml:space="preserve">Публичные слушания – форма непосредственного </w:t>
      </w:r>
      <w:r>
        <w:rPr>
          <w:rFonts w:cs="Arial"/>
          <w:sz w:val="26"/>
          <w:szCs w:val="26"/>
        </w:rPr>
        <w:t xml:space="preserve">осуществления жителями </w:t>
      </w:r>
      <w:proofErr w:type="spellStart"/>
      <w:r>
        <w:rPr>
          <w:rFonts w:cs="Arial"/>
          <w:sz w:val="26"/>
          <w:szCs w:val="26"/>
        </w:rPr>
        <w:t>Анчулского</w:t>
      </w:r>
      <w:proofErr w:type="spellEnd"/>
      <w:r>
        <w:rPr>
          <w:rFonts w:cs="Arial"/>
          <w:sz w:val="26"/>
          <w:szCs w:val="26"/>
        </w:rPr>
        <w:t xml:space="preserve"> сельсовета </w:t>
      </w:r>
      <w:r w:rsidRPr="000F69E2">
        <w:rPr>
          <w:rFonts w:cs="Arial"/>
          <w:sz w:val="26"/>
          <w:szCs w:val="26"/>
        </w:rPr>
        <w:t xml:space="preserve"> местного самоуправления посредством участия в обсуждении проектов муниципальных правовых актов по вопросам местного значения.</w:t>
      </w:r>
    </w:p>
    <w:p w:rsidR="00AB70F3" w:rsidRPr="000F69E2" w:rsidRDefault="00AB70F3" w:rsidP="00AB70F3">
      <w:pPr>
        <w:pStyle w:val="consnormal"/>
        <w:tabs>
          <w:tab w:val="num" w:pos="0"/>
          <w:tab w:val="num" w:pos="720"/>
        </w:tabs>
        <w:spacing w:before="0" w:beforeAutospacing="0" w:after="0" w:afterAutospacing="0"/>
        <w:ind w:firstLine="709"/>
        <w:jc w:val="both"/>
        <w:rPr>
          <w:sz w:val="26"/>
          <w:szCs w:val="26"/>
        </w:rPr>
      </w:pPr>
      <w:r>
        <w:rPr>
          <w:rFonts w:eastAsia="Arial"/>
          <w:sz w:val="26"/>
          <w:szCs w:val="26"/>
        </w:rPr>
        <w:t>2.</w:t>
      </w:r>
      <w:r w:rsidRPr="000F69E2">
        <w:rPr>
          <w:rFonts w:eastAsia="Arial"/>
          <w:sz w:val="26"/>
          <w:szCs w:val="26"/>
        </w:rPr>
        <w:t xml:space="preserve"> </w:t>
      </w:r>
      <w:r w:rsidRPr="000F69E2">
        <w:rPr>
          <w:sz w:val="26"/>
          <w:szCs w:val="26"/>
        </w:rPr>
        <w:t>Предметом обсуждения на публичных слушаниях в обязательном порядке являются:</w:t>
      </w:r>
    </w:p>
    <w:p w:rsidR="00AB70F3" w:rsidRPr="000F69E2" w:rsidRDefault="00AB70F3" w:rsidP="00AB70F3">
      <w:pPr>
        <w:adjustRightInd w:val="0"/>
        <w:spacing w:before="100" w:beforeAutospacing="1" w:after="100" w:afterAutospacing="1"/>
        <w:ind w:firstLine="709"/>
        <w:jc w:val="both"/>
        <w:rPr>
          <w:sz w:val="26"/>
          <w:szCs w:val="26"/>
        </w:rPr>
      </w:pPr>
      <w:proofErr w:type="gramStart"/>
      <w:r w:rsidRPr="000F69E2">
        <w:rPr>
          <w:rFonts w:cs="Arial"/>
          <w:sz w:val="26"/>
          <w:szCs w:val="26"/>
        </w:rPr>
        <w:t>1) проект устава муни</w:t>
      </w:r>
      <w:r>
        <w:rPr>
          <w:rFonts w:cs="Arial"/>
          <w:sz w:val="26"/>
          <w:szCs w:val="26"/>
        </w:rPr>
        <w:t xml:space="preserve">ципального образования </w:t>
      </w:r>
      <w:proofErr w:type="spellStart"/>
      <w:r>
        <w:rPr>
          <w:rFonts w:cs="Arial"/>
          <w:sz w:val="26"/>
          <w:szCs w:val="26"/>
        </w:rPr>
        <w:t>Анчулский</w:t>
      </w:r>
      <w:proofErr w:type="spellEnd"/>
      <w:r>
        <w:rPr>
          <w:rFonts w:cs="Arial"/>
          <w:sz w:val="26"/>
          <w:szCs w:val="26"/>
        </w:rPr>
        <w:t xml:space="preserve"> </w:t>
      </w:r>
      <w:r w:rsidRPr="000F69E2">
        <w:rPr>
          <w:rFonts w:cs="Arial"/>
          <w:sz w:val="26"/>
          <w:szCs w:val="26"/>
        </w:rPr>
        <w:t>сельсовет,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2) проект местного бюджета и отчет об его исполнении;</w:t>
      </w:r>
    </w:p>
    <w:p w:rsidR="00AB70F3" w:rsidRPr="006E16B1" w:rsidRDefault="00AB70F3" w:rsidP="00AB70F3">
      <w:pPr>
        <w:adjustRightInd w:val="0"/>
        <w:spacing w:before="100" w:beforeAutospacing="1" w:after="100" w:afterAutospacing="1"/>
        <w:ind w:firstLine="709"/>
        <w:jc w:val="both"/>
        <w:rPr>
          <w:rFonts w:cs="Arial"/>
          <w:sz w:val="26"/>
          <w:szCs w:val="26"/>
        </w:rPr>
      </w:pPr>
      <w:r w:rsidRPr="000F69E2">
        <w:rPr>
          <w:rFonts w:cs="Arial"/>
          <w:sz w:val="26"/>
          <w:szCs w:val="26"/>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w:t>
      </w:r>
      <w:r w:rsidRPr="006E16B1">
        <w:rPr>
          <w:rFonts w:cs="Arial"/>
          <w:sz w:val="26"/>
          <w:szCs w:val="26"/>
        </w:rPr>
        <w:t xml:space="preserve"> </w:t>
      </w:r>
      <w:r w:rsidRPr="000F69E2">
        <w:rPr>
          <w:rFonts w:cs="Arial"/>
          <w:sz w:val="26"/>
          <w:szCs w:val="26"/>
        </w:rPr>
        <w:t xml:space="preserve"> межевания </w:t>
      </w:r>
      <w:r w:rsidRPr="006E16B1">
        <w:rPr>
          <w:rFonts w:cs="Arial"/>
          <w:sz w:val="26"/>
          <w:szCs w:val="26"/>
        </w:rPr>
        <w:t xml:space="preserve">  </w:t>
      </w:r>
      <w:r w:rsidRPr="000F69E2">
        <w:rPr>
          <w:rFonts w:cs="Arial"/>
          <w:sz w:val="26"/>
          <w:szCs w:val="26"/>
        </w:rPr>
        <w:t>территорий, проекты</w:t>
      </w:r>
      <w:r w:rsidRPr="006E16B1">
        <w:rPr>
          <w:rFonts w:cs="Arial"/>
          <w:sz w:val="26"/>
          <w:szCs w:val="26"/>
        </w:rPr>
        <w:t xml:space="preserve"> </w:t>
      </w:r>
      <w:r w:rsidRPr="000F69E2">
        <w:rPr>
          <w:rFonts w:cs="Arial"/>
          <w:sz w:val="26"/>
          <w:szCs w:val="26"/>
        </w:rPr>
        <w:t xml:space="preserve"> правил благоустройства </w:t>
      </w:r>
      <w:r w:rsidRPr="006E16B1">
        <w:rPr>
          <w:rFonts w:cs="Arial"/>
          <w:sz w:val="26"/>
          <w:szCs w:val="26"/>
        </w:rPr>
        <w:t xml:space="preserve">  </w:t>
      </w:r>
      <w:r w:rsidRPr="000F69E2">
        <w:rPr>
          <w:rFonts w:cs="Arial"/>
          <w:sz w:val="26"/>
          <w:szCs w:val="26"/>
        </w:rPr>
        <w:t xml:space="preserve">территорий, а </w:t>
      </w:r>
    </w:p>
    <w:p w:rsidR="00AB70F3" w:rsidRPr="000F69E2" w:rsidRDefault="00AB70F3" w:rsidP="00AB70F3">
      <w:pPr>
        <w:adjustRightInd w:val="0"/>
        <w:spacing w:before="100" w:beforeAutospacing="1" w:after="100" w:afterAutospacing="1"/>
        <w:jc w:val="both"/>
        <w:rPr>
          <w:sz w:val="26"/>
          <w:szCs w:val="26"/>
        </w:rPr>
      </w:pPr>
      <w:r w:rsidRPr="000F69E2">
        <w:rPr>
          <w:rFonts w:cs="Arial"/>
          <w:sz w:val="26"/>
          <w:szCs w:val="26"/>
        </w:rPr>
        <w:t xml:space="preserve">также вопросы предоставления разрешений на условно разрешенный вид использования земельных участков и объектов капитального строительства, </w:t>
      </w:r>
      <w:r w:rsidRPr="000F69E2">
        <w:rPr>
          <w:rFonts w:cs="Arial"/>
          <w:sz w:val="26"/>
          <w:szCs w:val="26"/>
        </w:rPr>
        <w:lastRenderedPageBreak/>
        <w:t>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B70F3" w:rsidRPr="000F69E2" w:rsidRDefault="00AB70F3" w:rsidP="00AB70F3">
      <w:pPr>
        <w:adjustRightInd w:val="0"/>
        <w:spacing w:before="100" w:beforeAutospacing="1" w:after="100" w:afterAutospacing="1"/>
        <w:ind w:firstLine="709"/>
        <w:jc w:val="both"/>
        <w:outlineLvl w:val="1"/>
        <w:rPr>
          <w:sz w:val="26"/>
          <w:szCs w:val="26"/>
        </w:rPr>
      </w:pPr>
      <w:r w:rsidRPr="000F69E2">
        <w:rPr>
          <w:rFonts w:cs="Arial"/>
          <w:sz w:val="26"/>
          <w:szCs w:val="26"/>
        </w:rPr>
        <w:t>4) вопросы о пр</w:t>
      </w:r>
      <w:r>
        <w:rPr>
          <w:rFonts w:cs="Arial"/>
          <w:sz w:val="26"/>
          <w:szCs w:val="26"/>
        </w:rPr>
        <w:t xml:space="preserve">еобразовании </w:t>
      </w:r>
      <w:proofErr w:type="spellStart"/>
      <w:r>
        <w:rPr>
          <w:rFonts w:cs="Arial"/>
          <w:sz w:val="26"/>
          <w:szCs w:val="26"/>
        </w:rPr>
        <w:t>Анчулского</w:t>
      </w:r>
      <w:proofErr w:type="spellEnd"/>
      <w:r>
        <w:rPr>
          <w:rFonts w:cs="Arial"/>
          <w:sz w:val="26"/>
          <w:szCs w:val="26"/>
        </w:rPr>
        <w:t xml:space="preserve"> сельсовета</w:t>
      </w:r>
      <w:r w:rsidRPr="000F69E2">
        <w:rPr>
          <w:rFonts w:cs="Arial"/>
          <w:sz w:val="26"/>
          <w:szCs w:val="26"/>
        </w:rPr>
        <w:t>.</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На публичные слушания могут выноситься иные вопросы, связанные с осуществлением местного самоуправления, в случаях, предусмотренных законодательством.</w:t>
      </w:r>
    </w:p>
    <w:p w:rsidR="00AB70F3" w:rsidRPr="000F69E2" w:rsidRDefault="00AB70F3" w:rsidP="00AB70F3">
      <w:pPr>
        <w:pStyle w:val="consnormal"/>
        <w:ind w:firstLine="709"/>
        <w:jc w:val="both"/>
        <w:rPr>
          <w:sz w:val="26"/>
          <w:szCs w:val="26"/>
        </w:rPr>
      </w:pPr>
      <w:r w:rsidRPr="000F69E2">
        <w:rPr>
          <w:sz w:val="26"/>
          <w:szCs w:val="26"/>
        </w:rPr>
        <w:t>3. Публичные слушания проводятся по инициативе:</w:t>
      </w:r>
    </w:p>
    <w:p w:rsidR="00AB70F3" w:rsidRPr="000F69E2" w:rsidRDefault="00AB70F3" w:rsidP="00AB70F3">
      <w:pPr>
        <w:pStyle w:val="consnormal"/>
        <w:ind w:firstLine="709"/>
        <w:jc w:val="both"/>
        <w:rPr>
          <w:sz w:val="26"/>
          <w:szCs w:val="26"/>
        </w:rPr>
      </w:pPr>
      <w:r>
        <w:rPr>
          <w:sz w:val="26"/>
          <w:szCs w:val="26"/>
        </w:rPr>
        <w:t xml:space="preserve">- населения </w:t>
      </w:r>
      <w:proofErr w:type="spellStart"/>
      <w:r>
        <w:rPr>
          <w:sz w:val="26"/>
          <w:szCs w:val="26"/>
        </w:rPr>
        <w:t>Анчулского</w:t>
      </w:r>
      <w:proofErr w:type="spellEnd"/>
      <w:r>
        <w:rPr>
          <w:sz w:val="26"/>
          <w:szCs w:val="26"/>
        </w:rPr>
        <w:t xml:space="preserve"> сельсовета</w:t>
      </w:r>
      <w:r w:rsidRPr="000F69E2">
        <w:rPr>
          <w:sz w:val="26"/>
          <w:szCs w:val="26"/>
        </w:rPr>
        <w:t>, обладающего избирательным правом;</w:t>
      </w:r>
    </w:p>
    <w:p w:rsidR="00AB70F3" w:rsidRPr="000F69E2" w:rsidRDefault="00AB70F3" w:rsidP="00AB70F3">
      <w:pPr>
        <w:pStyle w:val="consnormal"/>
        <w:ind w:firstLine="709"/>
        <w:jc w:val="both"/>
        <w:rPr>
          <w:sz w:val="26"/>
          <w:szCs w:val="26"/>
        </w:rPr>
      </w:pPr>
      <w:r>
        <w:rPr>
          <w:sz w:val="26"/>
          <w:szCs w:val="26"/>
        </w:rPr>
        <w:t xml:space="preserve">- Совета депутатов </w:t>
      </w:r>
      <w:proofErr w:type="spellStart"/>
      <w:r>
        <w:rPr>
          <w:sz w:val="26"/>
          <w:szCs w:val="26"/>
        </w:rPr>
        <w:t>Анчулского</w:t>
      </w:r>
      <w:proofErr w:type="spellEnd"/>
      <w:r w:rsidRPr="000F69E2">
        <w:rPr>
          <w:sz w:val="26"/>
          <w:szCs w:val="26"/>
        </w:rPr>
        <w:t xml:space="preserve"> сельсовета;</w:t>
      </w:r>
    </w:p>
    <w:p w:rsidR="00AB70F3" w:rsidRPr="000F69E2" w:rsidRDefault="00AB70F3" w:rsidP="00AB70F3">
      <w:pPr>
        <w:pStyle w:val="consnormal"/>
        <w:ind w:firstLine="709"/>
        <w:jc w:val="both"/>
        <w:rPr>
          <w:sz w:val="26"/>
          <w:szCs w:val="26"/>
        </w:rPr>
      </w:pPr>
      <w:r>
        <w:rPr>
          <w:sz w:val="26"/>
          <w:szCs w:val="26"/>
        </w:rPr>
        <w:t xml:space="preserve">- Главы </w:t>
      </w:r>
      <w:proofErr w:type="spellStart"/>
      <w:r>
        <w:rPr>
          <w:sz w:val="26"/>
          <w:szCs w:val="26"/>
        </w:rPr>
        <w:t>Анчулского</w:t>
      </w:r>
      <w:proofErr w:type="spellEnd"/>
      <w:r>
        <w:rPr>
          <w:sz w:val="26"/>
          <w:szCs w:val="26"/>
        </w:rPr>
        <w:t xml:space="preserve"> сельсовета.</w:t>
      </w:r>
    </w:p>
    <w:p w:rsidR="00AB70F3" w:rsidRPr="000F69E2" w:rsidRDefault="00AB70F3" w:rsidP="00AB70F3">
      <w:pPr>
        <w:pStyle w:val="consnormal"/>
        <w:ind w:firstLine="709"/>
        <w:jc w:val="both"/>
        <w:rPr>
          <w:sz w:val="26"/>
          <w:szCs w:val="26"/>
        </w:rPr>
      </w:pPr>
      <w:r w:rsidRPr="000F69E2">
        <w:rPr>
          <w:sz w:val="26"/>
          <w:szCs w:val="26"/>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AB70F3" w:rsidRPr="000F69E2" w:rsidRDefault="00AB70F3" w:rsidP="00AB70F3">
      <w:pPr>
        <w:pStyle w:val="consnormal"/>
        <w:ind w:firstLine="709"/>
        <w:jc w:val="both"/>
        <w:rPr>
          <w:sz w:val="26"/>
          <w:szCs w:val="26"/>
        </w:rPr>
      </w:pPr>
      <w:r w:rsidRPr="000F69E2">
        <w:rPr>
          <w:sz w:val="26"/>
          <w:szCs w:val="26"/>
        </w:rPr>
        <w:t>5. При проведении публичных слушаний всем заинтересованным лицам должны быть обеспечены равные возможности для выражения своего мнения.</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7. Продолжительность слушаний определяется характером обсуждаемых вопросов.</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 xml:space="preserve">8. Публичные слушания проводятся на территории </w:t>
      </w:r>
      <w:proofErr w:type="spellStart"/>
      <w:r>
        <w:rPr>
          <w:rFonts w:cs="Arial"/>
          <w:sz w:val="26"/>
          <w:szCs w:val="26"/>
        </w:rPr>
        <w:t>Анчулского</w:t>
      </w:r>
      <w:proofErr w:type="spellEnd"/>
      <w:r>
        <w:rPr>
          <w:rFonts w:cs="Arial"/>
          <w:sz w:val="26"/>
          <w:szCs w:val="26"/>
        </w:rPr>
        <w:t xml:space="preserve"> сельсовета</w:t>
      </w:r>
      <w:r w:rsidRPr="000F69E2">
        <w:rPr>
          <w:rFonts w:cs="Arial"/>
          <w:sz w:val="26"/>
          <w:szCs w:val="26"/>
        </w:rPr>
        <w:t>, если иное не установлено законодательством, реше</w:t>
      </w:r>
      <w:r>
        <w:rPr>
          <w:rFonts w:cs="Arial"/>
          <w:sz w:val="26"/>
          <w:szCs w:val="26"/>
        </w:rPr>
        <w:t xml:space="preserve">ниями Совета депутатов </w:t>
      </w:r>
      <w:proofErr w:type="spellStart"/>
      <w:r>
        <w:rPr>
          <w:rFonts w:cs="Arial"/>
          <w:sz w:val="26"/>
          <w:szCs w:val="26"/>
        </w:rPr>
        <w:t>Анчулского</w:t>
      </w:r>
      <w:proofErr w:type="spellEnd"/>
      <w:r w:rsidRPr="000F69E2">
        <w:rPr>
          <w:rFonts w:cs="Arial"/>
          <w:sz w:val="26"/>
          <w:szCs w:val="26"/>
        </w:rPr>
        <w:t xml:space="preserve"> сельсовета.</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9. В публичных слушаниях могут участвовать лица, имеющие право осуществлять местное самоуправление и составляющие в соответствии с Уставом мун</w:t>
      </w:r>
      <w:r>
        <w:rPr>
          <w:rFonts w:cs="Arial"/>
          <w:sz w:val="26"/>
          <w:szCs w:val="26"/>
        </w:rPr>
        <w:t xml:space="preserve">иципального образования </w:t>
      </w:r>
      <w:proofErr w:type="spellStart"/>
      <w:r>
        <w:rPr>
          <w:rFonts w:cs="Arial"/>
          <w:sz w:val="26"/>
          <w:szCs w:val="26"/>
        </w:rPr>
        <w:t>Анчулский</w:t>
      </w:r>
      <w:proofErr w:type="spellEnd"/>
      <w:r w:rsidRPr="000F69E2">
        <w:rPr>
          <w:rFonts w:cs="Arial"/>
          <w:sz w:val="26"/>
          <w:szCs w:val="26"/>
        </w:rPr>
        <w:t xml:space="preserve"> сельсовет его население (далее также - участники слушаний).</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 xml:space="preserve">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w:t>
      </w:r>
      <w:r w:rsidRPr="000F69E2">
        <w:rPr>
          <w:rFonts w:cs="Arial"/>
          <w:sz w:val="26"/>
          <w:szCs w:val="26"/>
        </w:rPr>
        <w:lastRenderedPageBreak/>
        <w:t xml:space="preserve">со </w:t>
      </w:r>
      <w:hyperlink r:id="rId7" w:history="1">
        <w:r w:rsidRPr="00AB70F3">
          <w:rPr>
            <w:rStyle w:val="a3"/>
            <w:rFonts w:cs="Arial"/>
            <w:sz w:val="26"/>
            <w:szCs w:val="26"/>
            <w:lang w:val="ru-RU"/>
          </w:rPr>
          <w:t>статьей 19</w:t>
        </w:r>
      </w:hyperlink>
      <w:r w:rsidRPr="00F763CA">
        <w:rPr>
          <w:rFonts w:cs="Arial"/>
          <w:sz w:val="26"/>
          <w:szCs w:val="26"/>
        </w:rPr>
        <w:t xml:space="preserve"> Федерального закона </w:t>
      </w:r>
      <w:hyperlink r:id="rId8" w:history="1">
        <w:r w:rsidRPr="00AB70F3">
          <w:rPr>
            <w:rStyle w:val="a3"/>
            <w:rFonts w:cs="Arial"/>
            <w:iCs/>
            <w:sz w:val="26"/>
            <w:szCs w:val="26"/>
            <w:lang w:val="ru-RU"/>
          </w:rPr>
          <w:t>от 27.07.2006 № 152-ФЗ «О персональных данных</w:t>
        </w:r>
      </w:hyperlink>
      <w:r w:rsidRPr="000F69E2">
        <w:rPr>
          <w:rFonts w:cs="Arial"/>
          <w:iCs/>
          <w:sz w:val="26"/>
          <w:szCs w:val="26"/>
        </w:rPr>
        <w:t>».</w:t>
      </w:r>
    </w:p>
    <w:p w:rsidR="00AB70F3" w:rsidRPr="00922914" w:rsidRDefault="00AB70F3" w:rsidP="00AB70F3">
      <w:pPr>
        <w:spacing w:before="100" w:beforeAutospacing="1" w:after="100" w:afterAutospacing="1"/>
        <w:ind w:firstLine="709"/>
        <w:jc w:val="center"/>
        <w:rPr>
          <w:b/>
          <w:sz w:val="26"/>
          <w:szCs w:val="26"/>
        </w:rPr>
      </w:pPr>
      <w:r w:rsidRPr="00922914">
        <w:rPr>
          <w:rFonts w:cs="Arial"/>
          <w:b/>
          <w:sz w:val="26"/>
          <w:szCs w:val="26"/>
        </w:rPr>
        <w:t>Статья 2. Порядок формирования инициативной группы жителей муниципального образования по проведению публичных слушаний</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w:t>
      </w:r>
    </w:p>
    <w:p w:rsidR="00AB70F3" w:rsidRPr="00922914" w:rsidRDefault="00AB70F3" w:rsidP="00AB70F3">
      <w:pPr>
        <w:spacing w:before="100" w:beforeAutospacing="1" w:after="100" w:afterAutospacing="1"/>
        <w:ind w:firstLine="709"/>
        <w:jc w:val="center"/>
        <w:rPr>
          <w:b/>
          <w:sz w:val="26"/>
          <w:szCs w:val="26"/>
        </w:rPr>
      </w:pPr>
      <w:r w:rsidRPr="00922914">
        <w:rPr>
          <w:rFonts w:cs="Arial"/>
          <w:b/>
          <w:sz w:val="26"/>
          <w:szCs w:val="26"/>
        </w:rPr>
        <w:t>Статья 3. Сбор подписей в поддержку инициативной группы</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 xml:space="preserve">1. Для поддержки проведения публичных слушаний по инициативе жителей необходимо собрать подписи жителей </w:t>
      </w:r>
      <w:proofErr w:type="spellStart"/>
      <w:r>
        <w:rPr>
          <w:rFonts w:cs="Arial"/>
          <w:sz w:val="26"/>
          <w:szCs w:val="26"/>
        </w:rPr>
        <w:t>Анчулского</w:t>
      </w:r>
      <w:proofErr w:type="spellEnd"/>
      <w:r>
        <w:rPr>
          <w:rFonts w:cs="Arial"/>
          <w:sz w:val="26"/>
          <w:szCs w:val="26"/>
        </w:rPr>
        <w:t xml:space="preserve"> сельсовета</w:t>
      </w:r>
      <w:r w:rsidRPr="000F69E2">
        <w:rPr>
          <w:rFonts w:cs="Arial"/>
          <w:sz w:val="26"/>
          <w:szCs w:val="26"/>
        </w:rPr>
        <w:t>, обладающих активным избирательным правом на выборах в органы м</w:t>
      </w:r>
      <w:r>
        <w:rPr>
          <w:rFonts w:cs="Arial"/>
          <w:sz w:val="26"/>
          <w:szCs w:val="26"/>
        </w:rPr>
        <w:t xml:space="preserve">естного самоуправления </w:t>
      </w:r>
      <w:proofErr w:type="spellStart"/>
      <w:r>
        <w:rPr>
          <w:rFonts w:cs="Arial"/>
          <w:sz w:val="26"/>
          <w:szCs w:val="26"/>
        </w:rPr>
        <w:t>Анчулского</w:t>
      </w:r>
      <w:proofErr w:type="spellEnd"/>
      <w:r w:rsidRPr="000F69E2">
        <w:rPr>
          <w:rFonts w:cs="Arial"/>
          <w:sz w:val="26"/>
          <w:szCs w:val="26"/>
        </w:rPr>
        <w:t xml:space="preserve"> сельсовета.</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2. Право сбора подписей принадлежит совершеннолетнему дееспособному гражданину Российской Федерации.</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3. Сбор подписей осуществляется в течение 30 дней со дня принятия решения о выдвижении инициативы, о проведении публичных слушаний.</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rsidRPr="000F69E2">
        <w:rPr>
          <w:rFonts w:cs="Arial"/>
          <w:sz w:val="26"/>
          <w:szCs w:val="26"/>
        </w:rPr>
        <w:t>кст пр</w:t>
      </w:r>
      <w:proofErr w:type="gramEnd"/>
      <w:r w:rsidRPr="000F69E2">
        <w:rPr>
          <w:rFonts w:cs="Arial"/>
          <w:sz w:val="26"/>
          <w:szCs w:val="26"/>
        </w:rPr>
        <w:t>оекта муниципального правового акта, выносимого на публичные слушания, по требованию лиц, ставящих свои подписи в подписные листы.</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5. Житель поселения,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 а также дату внесения подписи.</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7. Расходы, связанные со сбором подписей, несет инициативная группа.</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lastRenderedPageBreak/>
        <w:t xml:space="preserve">8. Каждый житель </w:t>
      </w:r>
      <w:proofErr w:type="spellStart"/>
      <w:r>
        <w:rPr>
          <w:rFonts w:cs="Arial"/>
          <w:sz w:val="26"/>
          <w:szCs w:val="26"/>
        </w:rPr>
        <w:t>Анчулского</w:t>
      </w:r>
      <w:proofErr w:type="spellEnd"/>
      <w:r>
        <w:rPr>
          <w:rFonts w:cs="Arial"/>
          <w:sz w:val="26"/>
          <w:szCs w:val="26"/>
        </w:rPr>
        <w:t xml:space="preserve"> сельсовета</w:t>
      </w:r>
      <w:r w:rsidRPr="000F69E2">
        <w:rPr>
          <w:rFonts w:cs="Arial"/>
          <w:sz w:val="26"/>
          <w:szCs w:val="26"/>
        </w:rPr>
        <w:t xml:space="preserve">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9. После окончания сбора подписей инициативная группа вн</w:t>
      </w:r>
      <w:r>
        <w:rPr>
          <w:rFonts w:cs="Arial"/>
          <w:sz w:val="26"/>
          <w:szCs w:val="26"/>
        </w:rPr>
        <w:t xml:space="preserve">осит в Совет депутатов </w:t>
      </w:r>
      <w:proofErr w:type="spellStart"/>
      <w:r>
        <w:rPr>
          <w:rFonts w:cs="Arial"/>
          <w:sz w:val="26"/>
          <w:szCs w:val="26"/>
        </w:rPr>
        <w:t>Анчулского</w:t>
      </w:r>
      <w:proofErr w:type="spellEnd"/>
      <w:r w:rsidRPr="000F69E2">
        <w:rPr>
          <w:rFonts w:cs="Arial"/>
          <w:sz w:val="26"/>
          <w:szCs w:val="26"/>
        </w:rPr>
        <w:t xml:space="preserve"> сельсовета предложение о проведении публичных слушаний.</w:t>
      </w:r>
    </w:p>
    <w:p w:rsidR="00AB70F3" w:rsidRPr="00922914" w:rsidRDefault="00AB70F3" w:rsidP="00AB70F3">
      <w:pPr>
        <w:pStyle w:val="consnormal"/>
        <w:ind w:firstLine="709"/>
        <w:jc w:val="center"/>
        <w:rPr>
          <w:b/>
          <w:sz w:val="26"/>
          <w:szCs w:val="26"/>
        </w:rPr>
      </w:pPr>
      <w:r w:rsidRPr="00922914">
        <w:rPr>
          <w:b/>
          <w:sz w:val="26"/>
          <w:szCs w:val="26"/>
        </w:rPr>
        <w:t>Статья 4. Назначение публичных слушаний</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 xml:space="preserve">1. Публичные слушания, проводимые по инициативе жителей или Совета депутатов </w:t>
      </w:r>
      <w:proofErr w:type="spellStart"/>
      <w:r>
        <w:rPr>
          <w:rFonts w:cs="Arial"/>
          <w:sz w:val="26"/>
          <w:szCs w:val="26"/>
        </w:rPr>
        <w:t>Анчулского</w:t>
      </w:r>
      <w:proofErr w:type="spellEnd"/>
      <w:r w:rsidRPr="000F69E2">
        <w:rPr>
          <w:rFonts w:cs="Arial"/>
          <w:sz w:val="26"/>
          <w:szCs w:val="26"/>
        </w:rPr>
        <w:t xml:space="preserve"> сельсовета, назначаются Советом депутатов, а по инициативе Главы</w:t>
      </w:r>
      <w:r>
        <w:rPr>
          <w:rFonts w:cs="Arial"/>
          <w:sz w:val="26"/>
          <w:szCs w:val="26"/>
        </w:rPr>
        <w:t xml:space="preserve"> </w:t>
      </w:r>
      <w:proofErr w:type="spellStart"/>
      <w:r>
        <w:rPr>
          <w:rFonts w:cs="Arial"/>
          <w:sz w:val="26"/>
          <w:szCs w:val="26"/>
        </w:rPr>
        <w:t>Анчулского</w:t>
      </w:r>
      <w:proofErr w:type="spellEnd"/>
      <w:r>
        <w:rPr>
          <w:rFonts w:cs="Arial"/>
          <w:sz w:val="26"/>
          <w:szCs w:val="26"/>
        </w:rPr>
        <w:t xml:space="preserve"> </w:t>
      </w:r>
      <w:r w:rsidRPr="000F69E2">
        <w:rPr>
          <w:rFonts w:cs="Arial"/>
          <w:sz w:val="26"/>
          <w:szCs w:val="26"/>
        </w:rPr>
        <w:t xml:space="preserve">сельсовета – </w:t>
      </w:r>
      <w:r>
        <w:rPr>
          <w:rFonts w:cs="Arial"/>
          <w:sz w:val="26"/>
          <w:szCs w:val="26"/>
        </w:rPr>
        <w:t xml:space="preserve">Главой </w:t>
      </w:r>
      <w:proofErr w:type="spellStart"/>
      <w:r>
        <w:rPr>
          <w:rFonts w:cs="Arial"/>
          <w:sz w:val="26"/>
          <w:szCs w:val="26"/>
        </w:rPr>
        <w:t>Анчулского</w:t>
      </w:r>
      <w:proofErr w:type="spellEnd"/>
      <w:r w:rsidRPr="000F69E2">
        <w:rPr>
          <w:rFonts w:cs="Arial"/>
          <w:sz w:val="26"/>
          <w:szCs w:val="26"/>
        </w:rPr>
        <w:t xml:space="preserve"> сельсовета.</w:t>
      </w:r>
    </w:p>
    <w:p w:rsidR="00AB70F3" w:rsidRPr="000F69E2" w:rsidRDefault="00AB70F3" w:rsidP="00AB70F3">
      <w:pPr>
        <w:overflowPunct w:val="0"/>
        <w:adjustRightInd w:val="0"/>
        <w:spacing w:before="100" w:beforeAutospacing="1" w:after="100" w:afterAutospacing="1"/>
        <w:ind w:firstLine="709"/>
        <w:jc w:val="both"/>
        <w:textAlignment w:val="baseline"/>
        <w:rPr>
          <w:sz w:val="26"/>
          <w:szCs w:val="26"/>
        </w:rPr>
      </w:pPr>
      <w:r w:rsidRPr="000F69E2">
        <w:rPr>
          <w:rFonts w:cs="Arial"/>
          <w:sz w:val="26"/>
          <w:szCs w:val="26"/>
        </w:rPr>
        <w:t>2. Правовой акт (постано</w:t>
      </w:r>
      <w:r>
        <w:rPr>
          <w:rFonts w:cs="Arial"/>
          <w:sz w:val="26"/>
          <w:szCs w:val="26"/>
        </w:rPr>
        <w:t xml:space="preserve">вление, решение) Главы </w:t>
      </w:r>
      <w:proofErr w:type="spellStart"/>
      <w:r>
        <w:rPr>
          <w:rFonts w:cs="Arial"/>
          <w:sz w:val="26"/>
          <w:szCs w:val="26"/>
        </w:rPr>
        <w:t>Анчулского</w:t>
      </w:r>
      <w:proofErr w:type="spellEnd"/>
      <w:r w:rsidRPr="000F69E2">
        <w:rPr>
          <w:rFonts w:cs="Arial"/>
          <w:sz w:val="26"/>
          <w:szCs w:val="26"/>
        </w:rPr>
        <w:t xml:space="preserve"> сельсо</w:t>
      </w:r>
      <w:r>
        <w:rPr>
          <w:rFonts w:cs="Arial"/>
          <w:sz w:val="26"/>
          <w:szCs w:val="26"/>
        </w:rPr>
        <w:t xml:space="preserve">вета, Совета депутатов </w:t>
      </w:r>
      <w:proofErr w:type="spellStart"/>
      <w:r>
        <w:rPr>
          <w:rFonts w:cs="Arial"/>
          <w:sz w:val="26"/>
          <w:szCs w:val="26"/>
        </w:rPr>
        <w:t>Анчулского</w:t>
      </w:r>
      <w:proofErr w:type="spellEnd"/>
      <w:r w:rsidRPr="000F69E2">
        <w:rPr>
          <w:rFonts w:cs="Arial"/>
          <w:sz w:val="26"/>
          <w:szCs w:val="26"/>
        </w:rPr>
        <w:t xml:space="preserve"> сельсовета о проведении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w:t>
      </w:r>
    </w:p>
    <w:p w:rsidR="00AB70F3" w:rsidRPr="000F69E2" w:rsidRDefault="00AB70F3" w:rsidP="00AB70F3">
      <w:pPr>
        <w:pStyle w:val="consnormal"/>
        <w:ind w:firstLine="709"/>
        <w:jc w:val="both"/>
        <w:rPr>
          <w:sz w:val="26"/>
          <w:szCs w:val="26"/>
        </w:rPr>
      </w:pPr>
      <w:r w:rsidRPr="000F69E2">
        <w:rPr>
          <w:sz w:val="26"/>
          <w:szCs w:val="26"/>
        </w:rPr>
        <w:t>3. Инициатива Совета депутатов о проведении публичных слушаний осуществляется в порядке, предусмотренном Реглам</w:t>
      </w:r>
      <w:r>
        <w:rPr>
          <w:sz w:val="26"/>
          <w:szCs w:val="26"/>
        </w:rPr>
        <w:t xml:space="preserve">ентом Совета депутатов </w:t>
      </w:r>
      <w:proofErr w:type="spellStart"/>
      <w:r>
        <w:rPr>
          <w:sz w:val="26"/>
          <w:szCs w:val="26"/>
        </w:rPr>
        <w:t>Анчулского</w:t>
      </w:r>
      <w:proofErr w:type="spellEnd"/>
      <w:r w:rsidRPr="000F69E2">
        <w:rPr>
          <w:sz w:val="26"/>
          <w:szCs w:val="26"/>
        </w:rPr>
        <w:t xml:space="preserve"> сельсовета.</w:t>
      </w:r>
    </w:p>
    <w:p w:rsidR="00AB70F3" w:rsidRPr="000F69E2" w:rsidRDefault="00AB70F3" w:rsidP="00AB70F3">
      <w:pPr>
        <w:pStyle w:val="consnormal"/>
        <w:ind w:firstLine="709"/>
        <w:jc w:val="both"/>
        <w:rPr>
          <w:sz w:val="26"/>
          <w:szCs w:val="26"/>
        </w:rPr>
      </w:pPr>
      <w:r w:rsidRPr="000F69E2">
        <w:rPr>
          <w:sz w:val="26"/>
          <w:szCs w:val="26"/>
        </w:rPr>
        <w:t xml:space="preserve">4. Назначение публичных слушаний по инициативе Главы </w:t>
      </w:r>
      <w:proofErr w:type="spellStart"/>
      <w:r>
        <w:rPr>
          <w:sz w:val="26"/>
          <w:szCs w:val="26"/>
        </w:rPr>
        <w:t>Анчулского</w:t>
      </w:r>
      <w:proofErr w:type="spellEnd"/>
      <w:r w:rsidRPr="000F69E2">
        <w:rPr>
          <w:sz w:val="26"/>
          <w:szCs w:val="26"/>
        </w:rPr>
        <w:t xml:space="preserve"> сельсовета оформляется правовым актом (постановлением) Главы </w:t>
      </w:r>
      <w:proofErr w:type="spellStart"/>
      <w:r>
        <w:rPr>
          <w:sz w:val="26"/>
          <w:szCs w:val="26"/>
        </w:rPr>
        <w:t>Анчулского</w:t>
      </w:r>
      <w:proofErr w:type="spellEnd"/>
      <w:r w:rsidRPr="000F69E2">
        <w:rPr>
          <w:sz w:val="26"/>
          <w:szCs w:val="26"/>
        </w:rPr>
        <w:t xml:space="preserve"> сельсовета.</w:t>
      </w:r>
    </w:p>
    <w:p w:rsidR="00AB70F3" w:rsidRPr="000F69E2" w:rsidRDefault="00AB70F3" w:rsidP="00AB70F3">
      <w:pPr>
        <w:pStyle w:val="consnormal"/>
        <w:ind w:firstLine="709"/>
        <w:jc w:val="both"/>
        <w:rPr>
          <w:sz w:val="26"/>
          <w:szCs w:val="26"/>
        </w:rPr>
      </w:pPr>
      <w:r w:rsidRPr="000F69E2">
        <w:rPr>
          <w:sz w:val="26"/>
          <w:szCs w:val="26"/>
        </w:rPr>
        <w:t xml:space="preserve">5. Инициативная группа </w:t>
      </w:r>
      <w:r>
        <w:rPr>
          <w:sz w:val="26"/>
          <w:szCs w:val="26"/>
        </w:rPr>
        <w:t xml:space="preserve">представляет в Совет депутатов </w:t>
      </w:r>
      <w:proofErr w:type="spellStart"/>
      <w:r>
        <w:rPr>
          <w:sz w:val="26"/>
          <w:szCs w:val="26"/>
        </w:rPr>
        <w:t>Анчулского</w:t>
      </w:r>
      <w:proofErr w:type="spellEnd"/>
      <w:r w:rsidRPr="000F69E2">
        <w:rPr>
          <w:sz w:val="26"/>
          <w:szCs w:val="26"/>
        </w:rPr>
        <w:t xml:space="preserve"> сельсовета письменные предложения по проведению слушаний, которые содержат:</w:t>
      </w:r>
    </w:p>
    <w:p w:rsidR="00AB70F3" w:rsidRPr="000F69E2" w:rsidRDefault="00AB70F3" w:rsidP="00AB70F3">
      <w:pPr>
        <w:pStyle w:val="consnormal"/>
        <w:ind w:firstLine="709"/>
        <w:jc w:val="both"/>
        <w:rPr>
          <w:sz w:val="26"/>
          <w:szCs w:val="26"/>
        </w:rPr>
      </w:pPr>
      <w:r w:rsidRPr="000F69E2">
        <w:rPr>
          <w:sz w:val="26"/>
          <w:szCs w:val="26"/>
        </w:rPr>
        <w:t>- тему с обоснованием ее общественной значимости;</w:t>
      </w:r>
    </w:p>
    <w:p w:rsidR="00AB70F3" w:rsidRPr="000F69E2" w:rsidRDefault="00AB70F3" w:rsidP="00AB70F3">
      <w:pPr>
        <w:pStyle w:val="consnormal"/>
        <w:ind w:firstLine="709"/>
        <w:jc w:val="both"/>
        <w:rPr>
          <w:sz w:val="26"/>
          <w:szCs w:val="26"/>
        </w:rPr>
      </w:pPr>
      <w:r w:rsidRPr="000F69E2">
        <w:rPr>
          <w:sz w:val="26"/>
          <w:szCs w:val="26"/>
        </w:rPr>
        <w:t>- информационно - аналитические материалы по предлагаемой теме;</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 протокол собрания (заседания), на котором было принято решение о создании инициативной группы граждан по проведению публичных слушаний;</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 список инициативной группы граждан с указанием фамилии, имени, отчества, паспортных данных, места жительства и телефона членов группы;</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 подписные листы, содержащие наименование проекта муниципального правового акта или формулировку вопроса, выносимого на рассмотрение органа м</w:t>
      </w:r>
      <w:r>
        <w:rPr>
          <w:rFonts w:cs="Arial"/>
          <w:sz w:val="26"/>
          <w:szCs w:val="26"/>
        </w:rPr>
        <w:t xml:space="preserve">естного самоуправления </w:t>
      </w:r>
      <w:proofErr w:type="spellStart"/>
      <w:r>
        <w:rPr>
          <w:rFonts w:cs="Arial"/>
          <w:sz w:val="26"/>
          <w:szCs w:val="26"/>
        </w:rPr>
        <w:t>Анчулского</w:t>
      </w:r>
      <w:proofErr w:type="spellEnd"/>
      <w:r w:rsidRPr="000F69E2">
        <w:rPr>
          <w:rFonts w:cs="Arial"/>
          <w:sz w:val="26"/>
          <w:szCs w:val="26"/>
        </w:rPr>
        <w:t xml:space="preserve"> сельсовета.</w:t>
      </w:r>
    </w:p>
    <w:p w:rsidR="00AB70F3" w:rsidRPr="000F69E2" w:rsidRDefault="00AB70F3" w:rsidP="00AB70F3">
      <w:pPr>
        <w:spacing w:before="100" w:beforeAutospacing="1" w:after="100" w:afterAutospacing="1"/>
        <w:ind w:firstLine="709"/>
        <w:jc w:val="both"/>
        <w:rPr>
          <w:sz w:val="26"/>
          <w:szCs w:val="26"/>
        </w:rPr>
      </w:pPr>
      <w:r>
        <w:rPr>
          <w:rFonts w:cs="Arial"/>
          <w:sz w:val="26"/>
          <w:szCs w:val="26"/>
        </w:rPr>
        <w:lastRenderedPageBreak/>
        <w:t xml:space="preserve">6.Совет депутатов </w:t>
      </w:r>
      <w:proofErr w:type="spellStart"/>
      <w:r>
        <w:rPr>
          <w:rFonts w:cs="Arial"/>
          <w:sz w:val="26"/>
          <w:szCs w:val="26"/>
        </w:rPr>
        <w:t>Анчулского</w:t>
      </w:r>
      <w:proofErr w:type="spellEnd"/>
      <w:r w:rsidRPr="000F69E2">
        <w:rPr>
          <w:rFonts w:cs="Arial"/>
          <w:sz w:val="26"/>
          <w:szCs w:val="26"/>
        </w:rPr>
        <w:t xml:space="preserve"> сельсовета создает комиссию для проверки правильности оформления подписных листов и достоверности, содержащихся в них сведений из числа 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7. Комиссия в десятидневный срок со дня получения документов инициативной группы проводит проверку.</w:t>
      </w:r>
    </w:p>
    <w:p w:rsidR="00AB70F3" w:rsidRPr="000F69E2" w:rsidRDefault="00AB70F3" w:rsidP="00AB70F3">
      <w:pPr>
        <w:pStyle w:val="consnormal"/>
        <w:ind w:firstLine="709"/>
        <w:jc w:val="both"/>
        <w:rPr>
          <w:sz w:val="26"/>
          <w:szCs w:val="26"/>
        </w:rPr>
      </w:pPr>
      <w:r w:rsidRPr="000F69E2">
        <w:rPr>
          <w:sz w:val="26"/>
          <w:szCs w:val="26"/>
        </w:rPr>
        <w:t>8. Недействительными считаются:</w:t>
      </w:r>
    </w:p>
    <w:p w:rsidR="00AB70F3" w:rsidRPr="000F69E2" w:rsidRDefault="00AB70F3" w:rsidP="00AB70F3">
      <w:pPr>
        <w:pStyle w:val="consnormal"/>
        <w:ind w:firstLine="709"/>
        <w:jc w:val="both"/>
        <w:rPr>
          <w:sz w:val="26"/>
          <w:szCs w:val="26"/>
        </w:rPr>
      </w:pPr>
      <w:r w:rsidRPr="000F69E2">
        <w:rPr>
          <w:sz w:val="26"/>
          <w:szCs w:val="26"/>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AB70F3" w:rsidRPr="000F69E2" w:rsidRDefault="00AB70F3" w:rsidP="00AB70F3">
      <w:pPr>
        <w:pStyle w:val="consnormal"/>
        <w:ind w:firstLine="709"/>
        <w:jc w:val="both"/>
        <w:rPr>
          <w:sz w:val="26"/>
          <w:szCs w:val="26"/>
        </w:rPr>
      </w:pPr>
      <w:r w:rsidRPr="000F69E2">
        <w:rPr>
          <w:sz w:val="26"/>
          <w:szCs w:val="26"/>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AB70F3" w:rsidRPr="000F69E2" w:rsidRDefault="00AB70F3" w:rsidP="00AB70F3">
      <w:pPr>
        <w:pStyle w:val="consnormal"/>
        <w:ind w:firstLine="709"/>
        <w:jc w:val="both"/>
        <w:rPr>
          <w:sz w:val="26"/>
          <w:szCs w:val="26"/>
        </w:rPr>
      </w:pPr>
      <w:r w:rsidRPr="000F69E2">
        <w:rPr>
          <w:sz w:val="26"/>
          <w:szCs w:val="26"/>
        </w:rPr>
        <w:t>- подписи, признанные недействительными в соответствии с пунктом 6 главы 3 данного Положения;</w:t>
      </w:r>
    </w:p>
    <w:p w:rsidR="00AB70F3" w:rsidRPr="000F69E2" w:rsidRDefault="00AB70F3" w:rsidP="00AB70F3">
      <w:pPr>
        <w:pStyle w:val="consnormal"/>
        <w:ind w:firstLine="709"/>
        <w:jc w:val="both"/>
        <w:rPr>
          <w:sz w:val="26"/>
          <w:szCs w:val="26"/>
        </w:rPr>
      </w:pPr>
      <w:r w:rsidRPr="000F69E2">
        <w:rPr>
          <w:sz w:val="26"/>
          <w:szCs w:val="26"/>
        </w:rPr>
        <w:t>- подписи участников, данные о которых внесены в подписной лист нерукописным способом или карандашом;</w:t>
      </w:r>
    </w:p>
    <w:p w:rsidR="00AB70F3" w:rsidRPr="000F69E2" w:rsidRDefault="00AB70F3" w:rsidP="00AB70F3">
      <w:pPr>
        <w:pStyle w:val="consnormal"/>
        <w:ind w:firstLine="709"/>
        <w:jc w:val="both"/>
        <w:rPr>
          <w:sz w:val="26"/>
          <w:szCs w:val="26"/>
        </w:rPr>
      </w:pPr>
      <w:r w:rsidRPr="000F69E2">
        <w:rPr>
          <w:sz w:val="26"/>
          <w:szCs w:val="26"/>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AB70F3" w:rsidRPr="000F69E2" w:rsidRDefault="00AB70F3" w:rsidP="00AB70F3">
      <w:pPr>
        <w:pStyle w:val="consnormal"/>
        <w:ind w:firstLine="709"/>
        <w:jc w:val="both"/>
        <w:rPr>
          <w:sz w:val="26"/>
          <w:szCs w:val="26"/>
        </w:rPr>
      </w:pPr>
      <w:r w:rsidRPr="000F69E2">
        <w:rPr>
          <w:sz w:val="26"/>
          <w:szCs w:val="26"/>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AB70F3" w:rsidRPr="000F69E2" w:rsidRDefault="00AB70F3" w:rsidP="00AB70F3">
      <w:pPr>
        <w:pStyle w:val="consnormal"/>
        <w:ind w:firstLine="709"/>
        <w:jc w:val="both"/>
        <w:rPr>
          <w:sz w:val="26"/>
          <w:szCs w:val="26"/>
        </w:rPr>
      </w:pPr>
      <w:r w:rsidRPr="000F69E2">
        <w:rPr>
          <w:sz w:val="26"/>
          <w:szCs w:val="26"/>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AB70F3" w:rsidRPr="000F69E2" w:rsidRDefault="00AB70F3" w:rsidP="00AB70F3">
      <w:pPr>
        <w:pStyle w:val="consnormal"/>
        <w:ind w:firstLine="709"/>
        <w:jc w:val="both"/>
        <w:rPr>
          <w:sz w:val="26"/>
          <w:szCs w:val="26"/>
        </w:rPr>
      </w:pPr>
      <w:r w:rsidRPr="000F69E2">
        <w:rPr>
          <w:sz w:val="26"/>
          <w:szCs w:val="26"/>
        </w:rPr>
        <w:t xml:space="preserve">- </w:t>
      </w:r>
      <w:proofErr w:type="gramStart"/>
      <w:r w:rsidRPr="000F69E2">
        <w:rPr>
          <w:sz w:val="26"/>
          <w:szCs w:val="26"/>
        </w:rPr>
        <w:t>п</w:t>
      </w:r>
      <w:proofErr w:type="gramEnd"/>
      <w:r w:rsidRPr="000F69E2">
        <w:rPr>
          <w:sz w:val="26"/>
          <w:szCs w:val="26"/>
        </w:rPr>
        <w:t>одписи, в отношении которых выявлены данные о применении принуждения при их сборе.</w:t>
      </w:r>
    </w:p>
    <w:p w:rsidR="00AB70F3" w:rsidRPr="000F69E2" w:rsidRDefault="00AB70F3" w:rsidP="00AB70F3">
      <w:pPr>
        <w:pStyle w:val="consnormal"/>
        <w:ind w:firstLine="709"/>
        <w:jc w:val="both"/>
        <w:rPr>
          <w:sz w:val="26"/>
          <w:szCs w:val="26"/>
        </w:rPr>
      </w:pPr>
      <w:r w:rsidRPr="000F69E2">
        <w:rPr>
          <w:sz w:val="26"/>
          <w:szCs w:val="26"/>
        </w:rPr>
        <w:t>Если при проверке подписных листов обнаруживается несколько подписей одного и того же лица, учитывается только одна подпись.</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 xml:space="preserve">9. Документы, представленные инициативной группой, в десятидневный срок со дня получения органами местного самоуправления рассматриваются </w:t>
      </w:r>
      <w:r w:rsidRPr="000F69E2">
        <w:rPr>
          <w:rFonts w:cs="Arial"/>
          <w:sz w:val="26"/>
          <w:szCs w:val="26"/>
        </w:rPr>
        <w:lastRenderedPageBreak/>
        <w:t>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10. В трехдневный срок по окончании проверки комиссия направляет матер</w:t>
      </w:r>
      <w:r>
        <w:rPr>
          <w:rFonts w:cs="Arial"/>
          <w:sz w:val="26"/>
          <w:szCs w:val="26"/>
        </w:rPr>
        <w:t xml:space="preserve">иалы в Совет депутатов </w:t>
      </w:r>
      <w:proofErr w:type="spellStart"/>
      <w:r>
        <w:rPr>
          <w:rFonts w:cs="Arial"/>
          <w:sz w:val="26"/>
          <w:szCs w:val="26"/>
        </w:rPr>
        <w:t>Анчулского</w:t>
      </w:r>
      <w:proofErr w:type="spellEnd"/>
      <w:r w:rsidRPr="000F69E2">
        <w:rPr>
          <w:rFonts w:cs="Arial"/>
          <w:sz w:val="26"/>
          <w:szCs w:val="26"/>
        </w:rPr>
        <w:t xml:space="preserve"> сельсовета для принятия соответствующего решения.</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11. По представленным инициативной группой документам Совет депутатов выносит решение о проведении либо об отказе в проведении публичных слушаний, которое подлежит опубликованию.</w:t>
      </w:r>
    </w:p>
    <w:p w:rsidR="00AB70F3" w:rsidRPr="000F69E2" w:rsidRDefault="00AB70F3" w:rsidP="00AB70F3">
      <w:pPr>
        <w:spacing w:before="100" w:beforeAutospacing="1" w:after="100" w:afterAutospacing="1"/>
        <w:ind w:firstLine="709"/>
        <w:jc w:val="both"/>
        <w:rPr>
          <w:sz w:val="26"/>
          <w:szCs w:val="26"/>
        </w:rPr>
      </w:pPr>
      <w:r>
        <w:rPr>
          <w:rFonts w:cs="Arial"/>
          <w:sz w:val="26"/>
          <w:szCs w:val="26"/>
        </w:rPr>
        <w:t xml:space="preserve">12.Совет депутатов </w:t>
      </w:r>
      <w:proofErr w:type="spellStart"/>
      <w:r>
        <w:rPr>
          <w:rFonts w:cs="Arial"/>
          <w:sz w:val="26"/>
          <w:szCs w:val="26"/>
        </w:rPr>
        <w:t>Анчулского</w:t>
      </w:r>
      <w:proofErr w:type="spellEnd"/>
      <w:r w:rsidRPr="000F69E2">
        <w:rPr>
          <w:rFonts w:cs="Arial"/>
          <w:sz w:val="26"/>
          <w:szCs w:val="26"/>
        </w:rPr>
        <w:t xml:space="preserve"> сельсовета вправе отказать в проведении публичных слушаний в случаях:</w:t>
      </w:r>
    </w:p>
    <w:p w:rsidR="00AB70F3" w:rsidRPr="000F69E2" w:rsidRDefault="00AB70F3" w:rsidP="00AB70F3">
      <w:pPr>
        <w:pStyle w:val="consnormal"/>
        <w:ind w:firstLine="709"/>
        <w:jc w:val="both"/>
        <w:rPr>
          <w:sz w:val="26"/>
          <w:szCs w:val="26"/>
        </w:rPr>
      </w:pPr>
      <w:r w:rsidRPr="000F69E2">
        <w:rPr>
          <w:sz w:val="26"/>
          <w:szCs w:val="26"/>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 xml:space="preserve">- признания </w:t>
      </w:r>
      <w:proofErr w:type="gramStart"/>
      <w:r w:rsidRPr="000F69E2">
        <w:rPr>
          <w:rFonts w:cs="Arial"/>
          <w:sz w:val="26"/>
          <w:szCs w:val="26"/>
        </w:rPr>
        <w:t>недействительными</w:t>
      </w:r>
      <w:proofErr w:type="gramEnd"/>
      <w:r w:rsidRPr="000F69E2">
        <w:rPr>
          <w:rFonts w:cs="Arial"/>
          <w:sz w:val="26"/>
          <w:szCs w:val="26"/>
        </w:rPr>
        <w:t xml:space="preserve"> более чем 5% от проверяемых подписей.</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Советом депутатов</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AB70F3" w:rsidRPr="000F69E2" w:rsidRDefault="00AB70F3" w:rsidP="00AB70F3">
      <w:pPr>
        <w:tabs>
          <w:tab w:val="left" w:pos="1215"/>
          <w:tab w:val="center" w:pos="4950"/>
        </w:tabs>
        <w:overflowPunct w:val="0"/>
        <w:adjustRightInd w:val="0"/>
        <w:spacing w:before="100" w:beforeAutospacing="1" w:after="100" w:afterAutospacing="1"/>
        <w:ind w:firstLine="709"/>
        <w:jc w:val="both"/>
        <w:textAlignment w:val="baseline"/>
        <w:rPr>
          <w:sz w:val="26"/>
          <w:szCs w:val="26"/>
        </w:rPr>
      </w:pPr>
      <w:r w:rsidRPr="000F69E2">
        <w:rPr>
          <w:rFonts w:cs="Arial"/>
          <w:sz w:val="26"/>
          <w:szCs w:val="26"/>
        </w:rPr>
        <w:t xml:space="preserve">15. В случае назначения публичных слушаний в </w:t>
      </w:r>
      <w:proofErr w:type="gramStart"/>
      <w:r w:rsidRPr="000F69E2">
        <w:rPr>
          <w:rFonts w:cs="Arial"/>
          <w:sz w:val="26"/>
          <w:szCs w:val="26"/>
        </w:rPr>
        <w:t>сроки, установленные Уставом мун</w:t>
      </w:r>
      <w:r>
        <w:rPr>
          <w:rFonts w:cs="Arial"/>
          <w:sz w:val="26"/>
          <w:szCs w:val="26"/>
        </w:rPr>
        <w:t xml:space="preserve">иципального образования </w:t>
      </w:r>
      <w:proofErr w:type="spellStart"/>
      <w:r>
        <w:rPr>
          <w:rFonts w:cs="Arial"/>
          <w:sz w:val="26"/>
          <w:szCs w:val="26"/>
        </w:rPr>
        <w:t>Анчулский</w:t>
      </w:r>
      <w:proofErr w:type="spellEnd"/>
      <w:r w:rsidRPr="000F69E2">
        <w:rPr>
          <w:rFonts w:cs="Arial"/>
          <w:sz w:val="26"/>
          <w:szCs w:val="26"/>
        </w:rPr>
        <w:t xml:space="preserve"> сельсовет в средствах массовой информации заблаговременно должно быть опубликовано</w:t>
      </w:r>
      <w:proofErr w:type="gramEnd"/>
      <w:r w:rsidRPr="000F69E2">
        <w:rPr>
          <w:rFonts w:cs="Arial"/>
          <w:sz w:val="26"/>
          <w:szCs w:val="26"/>
        </w:rPr>
        <w:t xml:space="preserve"> (обнародовано) сообщение, в котором необходимо указать:</w:t>
      </w:r>
    </w:p>
    <w:p w:rsidR="00AB70F3" w:rsidRPr="000F69E2" w:rsidRDefault="00AB70F3" w:rsidP="00AB70F3">
      <w:pPr>
        <w:pStyle w:val="consnormal"/>
        <w:ind w:firstLine="709"/>
        <w:jc w:val="both"/>
        <w:rPr>
          <w:sz w:val="26"/>
          <w:szCs w:val="26"/>
        </w:rPr>
      </w:pPr>
      <w:r w:rsidRPr="000F69E2">
        <w:rPr>
          <w:sz w:val="26"/>
          <w:szCs w:val="26"/>
        </w:rPr>
        <w:t>- дату, время и место проведения публичных слушаний.</w:t>
      </w:r>
    </w:p>
    <w:p w:rsidR="00AB70F3" w:rsidRPr="000F69E2" w:rsidRDefault="00AB70F3" w:rsidP="00AB70F3">
      <w:pPr>
        <w:pStyle w:val="consnormal"/>
        <w:ind w:firstLine="709"/>
        <w:jc w:val="both"/>
        <w:rPr>
          <w:sz w:val="26"/>
          <w:szCs w:val="26"/>
        </w:rPr>
      </w:pPr>
      <w:r w:rsidRPr="000F69E2">
        <w:rPr>
          <w:sz w:val="26"/>
          <w:szCs w:val="26"/>
        </w:rPr>
        <w:t>- тему слушаний;</w:t>
      </w:r>
    </w:p>
    <w:p w:rsidR="00AB70F3" w:rsidRPr="000F69E2" w:rsidRDefault="00AB70F3" w:rsidP="00AB70F3">
      <w:pPr>
        <w:pStyle w:val="consnormal"/>
        <w:ind w:firstLine="709"/>
        <w:jc w:val="both"/>
        <w:rPr>
          <w:sz w:val="26"/>
          <w:szCs w:val="26"/>
        </w:rPr>
      </w:pPr>
      <w:r w:rsidRPr="000F69E2">
        <w:rPr>
          <w:sz w:val="26"/>
          <w:szCs w:val="26"/>
        </w:rPr>
        <w:t>- инициаторов проведения публичных слушаний;</w:t>
      </w:r>
    </w:p>
    <w:p w:rsidR="00AB70F3" w:rsidRPr="000F69E2" w:rsidRDefault="00AB70F3" w:rsidP="00AB70F3">
      <w:pPr>
        <w:pStyle w:val="consnormal"/>
        <w:ind w:firstLine="709"/>
        <w:jc w:val="both"/>
        <w:rPr>
          <w:sz w:val="26"/>
          <w:szCs w:val="26"/>
        </w:rPr>
      </w:pPr>
      <w:r w:rsidRPr="000F69E2">
        <w:rPr>
          <w:sz w:val="26"/>
          <w:szCs w:val="26"/>
        </w:rPr>
        <w:t>- проект нормативного правого акта, если его опубликование предусмотрено действующим законодательством;</w:t>
      </w:r>
    </w:p>
    <w:p w:rsidR="00AB70F3" w:rsidRPr="000F69E2" w:rsidRDefault="00AB70F3" w:rsidP="00AB70F3">
      <w:pPr>
        <w:pStyle w:val="consnormal"/>
        <w:ind w:firstLine="709"/>
        <w:jc w:val="both"/>
        <w:rPr>
          <w:sz w:val="26"/>
          <w:szCs w:val="26"/>
        </w:rPr>
      </w:pPr>
      <w:r w:rsidRPr="000F69E2">
        <w:rPr>
          <w:sz w:val="26"/>
          <w:szCs w:val="26"/>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(обнародованию) в соответствии с действующим законодательством.</w:t>
      </w:r>
    </w:p>
    <w:p w:rsidR="00AB70F3" w:rsidRPr="00922914" w:rsidRDefault="00AB70F3" w:rsidP="00AB70F3">
      <w:pPr>
        <w:pStyle w:val="consnormal"/>
        <w:ind w:firstLine="709"/>
        <w:jc w:val="center"/>
        <w:rPr>
          <w:b/>
          <w:sz w:val="26"/>
          <w:szCs w:val="26"/>
        </w:rPr>
      </w:pPr>
      <w:r w:rsidRPr="00922914">
        <w:rPr>
          <w:b/>
          <w:sz w:val="26"/>
          <w:szCs w:val="26"/>
        </w:rPr>
        <w:lastRenderedPageBreak/>
        <w:t>Статья 5. Организация и проведение публичных слушаний</w:t>
      </w:r>
    </w:p>
    <w:p w:rsidR="00AB70F3" w:rsidRPr="000F69E2" w:rsidRDefault="00AB70F3" w:rsidP="00AB70F3">
      <w:pPr>
        <w:overflowPunct w:val="0"/>
        <w:adjustRightInd w:val="0"/>
        <w:spacing w:before="100" w:beforeAutospacing="1" w:after="100" w:afterAutospacing="1"/>
        <w:ind w:firstLine="709"/>
        <w:jc w:val="both"/>
        <w:textAlignment w:val="baseline"/>
        <w:rPr>
          <w:sz w:val="26"/>
          <w:szCs w:val="26"/>
        </w:rPr>
      </w:pPr>
      <w:r w:rsidRPr="000F69E2">
        <w:rPr>
          <w:rFonts w:cs="Arial"/>
          <w:sz w:val="26"/>
          <w:szCs w:val="26"/>
        </w:rPr>
        <w:t xml:space="preserve">1.Организацию и проведение публичных слушаний осуществляет комиссия, сформированная совместно </w:t>
      </w:r>
      <w:r>
        <w:rPr>
          <w:rFonts w:cs="Arial"/>
          <w:sz w:val="26"/>
          <w:szCs w:val="26"/>
        </w:rPr>
        <w:t xml:space="preserve">Советом депутатов </w:t>
      </w:r>
      <w:proofErr w:type="spellStart"/>
      <w:r>
        <w:rPr>
          <w:rFonts w:cs="Arial"/>
          <w:sz w:val="26"/>
          <w:szCs w:val="26"/>
        </w:rPr>
        <w:t>Анчулского</w:t>
      </w:r>
      <w:proofErr w:type="spellEnd"/>
      <w:r>
        <w:rPr>
          <w:rFonts w:cs="Arial"/>
          <w:sz w:val="26"/>
          <w:szCs w:val="26"/>
        </w:rPr>
        <w:t xml:space="preserve"> сельсовета и главой </w:t>
      </w:r>
      <w:proofErr w:type="spellStart"/>
      <w:r>
        <w:rPr>
          <w:rFonts w:cs="Arial"/>
          <w:sz w:val="26"/>
          <w:szCs w:val="26"/>
        </w:rPr>
        <w:t>Анчулского</w:t>
      </w:r>
      <w:proofErr w:type="spellEnd"/>
      <w:r w:rsidRPr="000F69E2">
        <w:rPr>
          <w:rFonts w:cs="Arial"/>
          <w:sz w:val="26"/>
          <w:szCs w:val="26"/>
        </w:rPr>
        <w:t xml:space="preserve"> сельсовета. В данную комиссию могут входить также представители инициативной группы граждан по проведению публичных слушаний.</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iCs/>
          <w:sz w:val="26"/>
          <w:szCs w:val="26"/>
        </w:rPr>
        <w:t>1.1 Комиссия по проведению публичного слушания (далее - Комиссия) организует подготовку и проведение публичных слушаний, оформляет итоговые документы публичных слушаний.</w:t>
      </w:r>
    </w:p>
    <w:p w:rsidR="00AB70F3" w:rsidRPr="000F69E2" w:rsidRDefault="00AB70F3" w:rsidP="00AB70F3">
      <w:pPr>
        <w:adjustRightInd w:val="0"/>
        <w:spacing w:before="100" w:beforeAutospacing="1" w:after="100" w:afterAutospacing="1"/>
        <w:ind w:firstLine="709"/>
        <w:jc w:val="both"/>
        <w:outlineLvl w:val="2"/>
        <w:rPr>
          <w:sz w:val="26"/>
          <w:szCs w:val="26"/>
        </w:rPr>
      </w:pPr>
      <w:r w:rsidRPr="000F69E2">
        <w:rPr>
          <w:rFonts w:cs="Arial"/>
          <w:iCs/>
          <w:sz w:val="26"/>
          <w:szCs w:val="26"/>
        </w:rPr>
        <w:t>1.2. Количественный и персональный состав Комиссии, а также её Председатель определя</w:t>
      </w:r>
      <w:r>
        <w:rPr>
          <w:rFonts w:cs="Arial"/>
          <w:iCs/>
          <w:sz w:val="26"/>
          <w:szCs w:val="26"/>
        </w:rPr>
        <w:t xml:space="preserve">ется Советом депутатов </w:t>
      </w:r>
      <w:proofErr w:type="spellStart"/>
      <w:r>
        <w:rPr>
          <w:rFonts w:cs="Arial"/>
          <w:iCs/>
          <w:sz w:val="26"/>
          <w:szCs w:val="26"/>
        </w:rPr>
        <w:t>Анчулского</w:t>
      </w:r>
      <w:proofErr w:type="spellEnd"/>
      <w:r w:rsidRPr="000F69E2">
        <w:rPr>
          <w:rFonts w:cs="Arial"/>
          <w:iCs/>
          <w:sz w:val="26"/>
          <w:szCs w:val="26"/>
        </w:rPr>
        <w:t xml:space="preserve"> с</w:t>
      </w:r>
      <w:r>
        <w:rPr>
          <w:rFonts w:cs="Arial"/>
          <w:iCs/>
          <w:sz w:val="26"/>
          <w:szCs w:val="26"/>
        </w:rPr>
        <w:t xml:space="preserve">ельсовета, либо Главой </w:t>
      </w:r>
      <w:proofErr w:type="spellStart"/>
      <w:r>
        <w:rPr>
          <w:rFonts w:cs="Arial"/>
          <w:iCs/>
          <w:sz w:val="26"/>
          <w:szCs w:val="26"/>
        </w:rPr>
        <w:t>Анчулского</w:t>
      </w:r>
      <w:proofErr w:type="spellEnd"/>
      <w:r w:rsidRPr="000F69E2">
        <w:rPr>
          <w:rFonts w:cs="Arial"/>
          <w:iCs/>
          <w:sz w:val="26"/>
          <w:szCs w:val="26"/>
        </w:rPr>
        <w:t xml:space="preserve"> сельсовета, в зависимости от инициатора проведения публичных слушаний.</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iCs/>
          <w:sz w:val="26"/>
          <w:szCs w:val="26"/>
        </w:rPr>
        <w:t>1.3. Комиссия осуществляет свою деятельность на основе принципа коллегиальности. Заседание Комиссии считается правомочным, если на нем присутствует не менее 2/3 от установленного числа ее членов.</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iCs/>
          <w:sz w:val="26"/>
          <w:szCs w:val="26"/>
        </w:rPr>
        <w:t>1.4. Комиссия:</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iCs/>
          <w:sz w:val="26"/>
          <w:szCs w:val="26"/>
        </w:rPr>
        <w:t>получает, регистрирует направленные гражданами письменные предложения по проекту правового акта, вынесенному на публичные слушания (письменные предложения по вопросу, вынесенному на публичные слушания);</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iCs/>
          <w:sz w:val="26"/>
          <w:szCs w:val="26"/>
        </w:rPr>
        <w:t>формирует перечень предложений об изменении проекта правового акта, вынесенного на публичные слушания (перечень предложений по вопросу, вынесенному на публичные слушания);</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iCs/>
          <w:sz w:val="26"/>
          <w:szCs w:val="26"/>
        </w:rPr>
        <w:t>формирует список лиц, внесших письменные заявления об участии в открытом заседании;</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iCs/>
          <w:sz w:val="26"/>
          <w:szCs w:val="26"/>
        </w:rPr>
        <w:t>организует подготовку открытого заседания и осуществляет его проведение;</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iCs/>
          <w:sz w:val="26"/>
          <w:szCs w:val="26"/>
        </w:rPr>
        <w:t>оформляет итоговые документы публичных слушаний;</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iCs/>
          <w:sz w:val="26"/>
          <w:szCs w:val="26"/>
        </w:rPr>
        <w:t>осуществляет иные полномочия в соответствии с законодательством и настоящим Положением.</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iCs/>
          <w:sz w:val="26"/>
          <w:szCs w:val="26"/>
        </w:rPr>
        <w:t>1.5. Председатель комиссии:</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iCs/>
          <w:sz w:val="26"/>
          <w:szCs w:val="26"/>
        </w:rPr>
        <w:t>организует работу комиссии и руководит ее деятельностью;</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iCs/>
          <w:sz w:val="26"/>
          <w:szCs w:val="26"/>
        </w:rPr>
        <w:t>председательствует на заседаниях комиссии;</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iCs/>
          <w:sz w:val="26"/>
          <w:szCs w:val="26"/>
        </w:rPr>
        <w:t>подписывает итоговые документы публичных слушаний, а также документы, связанные с организацией и проведением публичных слушаний;</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iCs/>
          <w:sz w:val="26"/>
          <w:szCs w:val="26"/>
        </w:rPr>
        <w:lastRenderedPageBreak/>
        <w:t>представляет комиссию в отношениях с населением, органами государственной власти, органами городского самоуправления, организациями;</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iCs/>
          <w:sz w:val="26"/>
          <w:szCs w:val="26"/>
        </w:rPr>
        <w:t>осуществляет иные функции в соответствии с настоящим Положением.</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iCs/>
          <w:sz w:val="26"/>
          <w:szCs w:val="26"/>
        </w:rPr>
        <w:t>1.6. Решения комиссии принимаются путем открытого голосования большинством голосов от установленного числа ее членов.</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iCs/>
          <w:sz w:val="26"/>
          <w:szCs w:val="26"/>
        </w:rPr>
        <w:t>2. Комиссия в рамках своей компетенции взаимодействует с органами и должностным</w:t>
      </w:r>
      <w:r>
        <w:rPr>
          <w:rFonts w:cs="Arial"/>
          <w:iCs/>
          <w:sz w:val="26"/>
          <w:szCs w:val="26"/>
        </w:rPr>
        <w:t xml:space="preserve">и лицами Администрации </w:t>
      </w:r>
      <w:proofErr w:type="spellStart"/>
      <w:r>
        <w:rPr>
          <w:rFonts w:cs="Arial"/>
          <w:iCs/>
          <w:sz w:val="26"/>
          <w:szCs w:val="26"/>
        </w:rPr>
        <w:t>Анчулского</w:t>
      </w:r>
      <w:proofErr w:type="spellEnd"/>
      <w:r w:rsidRPr="000F69E2">
        <w:rPr>
          <w:rFonts w:cs="Arial"/>
          <w:iCs/>
          <w:sz w:val="26"/>
          <w:szCs w:val="26"/>
        </w:rPr>
        <w:t xml:space="preserve"> сельсовета, общественными объединениями, территориальным общественным самоуправлением, средствами массовой информации.</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iCs/>
          <w:sz w:val="26"/>
          <w:szCs w:val="26"/>
        </w:rPr>
        <w:t>3. Материально-техническое и организационное обеспечение деятельности Комиссии осущест</w:t>
      </w:r>
      <w:r>
        <w:rPr>
          <w:rFonts w:cs="Arial"/>
          <w:iCs/>
          <w:sz w:val="26"/>
          <w:szCs w:val="26"/>
        </w:rPr>
        <w:t xml:space="preserve">вляется Администрацией </w:t>
      </w:r>
      <w:proofErr w:type="spellStart"/>
      <w:r>
        <w:rPr>
          <w:rFonts w:cs="Arial"/>
          <w:iCs/>
          <w:sz w:val="26"/>
          <w:szCs w:val="26"/>
        </w:rPr>
        <w:t>Анчулского</w:t>
      </w:r>
      <w:proofErr w:type="spellEnd"/>
      <w:r w:rsidRPr="000F69E2">
        <w:rPr>
          <w:rFonts w:cs="Arial"/>
          <w:iCs/>
          <w:sz w:val="26"/>
          <w:szCs w:val="26"/>
        </w:rPr>
        <w:t xml:space="preserve"> сельсовета.</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iCs/>
          <w:sz w:val="26"/>
          <w:szCs w:val="26"/>
        </w:rPr>
        <w:t>4. Деятельность Комиссии прекращается после официального опубликования результатов публичного слушания согласно ре</w:t>
      </w:r>
      <w:r>
        <w:rPr>
          <w:rFonts w:cs="Arial"/>
          <w:iCs/>
          <w:sz w:val="26"/>
          <w:szCs w:val="26"/>
        </w:rPr>
        <w:t xml:space="preserve">шению Совета депутатов </w:t>
      </w:r>
      <w:proofErr w:type="spellStart"/>
      <w:r>
        <w:rPr>
          <w:rFonts w:cs="Arial"/>
          <w:iCs/>
          <w:sz w:val="26"/>
          <w:szCs w:val="26"/>
        </w:rPr>
        <w:t>Анчулского</w:t>
      </w:r>
      <w:proofErr w:type="spellEnd"/>
      <w:r w:rsidRPr="000F69E2">
        <w:rPr>
          <w:rFonts w:cs="Arial"/>
          <w:iCs/>
          <w:sz w:val="26"/>
          <w:szCs w:val="26"/>
        </w:rPr>
        <w:t xml:space="preserve"> сельсовета и</w:t>
      </w:r>
      <w:r>
        <w:rPr>
          <w:rFonts w:cs="Arial"/>
          <w:iCs/>
          <w:sz w:val="26"/>
          <w:szCs w:val="26"/>
        </w:rPr>
        <w:t xml:space="preserve">ли постановлению Главы </w:t>
      </w:r>
      <w:proofErr w:type="spellStart"/>
      <w:r>
        <w:rPr>
          <w:rFonts w:cs="Arial"/>
          <w:iCs/>
          <w:sz w:val="26"/>
          <w:szCs w:val="26"/>
        </w:rPr>
        <w:t>Анчулского</w:t>
      </w:r>
      <w:proofErr w:type="spellEnd"/>
      <w:r w:rsidRPr="000F69E2">
        <w:rPr>
          <w:rFonts w:cs="Arial"/>
          <w:iCs/>
          <w:sz w:val="26"/>
          <w:szCs w:val="26"/>
        </w:rPr>
        <w:t xml:space="preserve"> сельсовета, в зависимости от инициатора проведения публичных слушаний.</w:t>
      </w:r>
    </w:p>
    <w:p w:rsidR="00AB70F3" w:rsidRPr="00922914" w:rsidRDefault="00AB70F3" w:rsidP="00AB70F3">
      <w:pPr>
        <w:adjustRightInd w:val="0"/>
        <w:spacing w:before="100" w:beforeAutospacing="1" w:after="100" w:afterAutospacing="1"/>
        <w:ind w:firstLine="709"/>
        <w:jc w:val="center"/>
        <w:outlineLvl w:val="2"/>
        <w:rPr>
          <w:b/>
          <w:sz w:val="26"/>
          <w:szCs w:val="26"/>
        </w:rPr>
      </w:pPr>
      <w:r w:rsidRPr="00922914">
        <w:rPr>
          <w:rFonts w:cs="Arial"/>
          <w:b/>
          <w:sz w:val="26"/>
          <w:szCs w:val="26"/>
        </w:rPr>
        <w:t>Статья 6. Письменные предложения по вопросу, вынесенному на публичные слушания</w:t>
      </w:r>
      <w:r w:rsidRPr="000F69E2">
        <w:rPr>
          <w:rFonts w:cs="Arial"/>
          <w:sz w:val="26"/>
          <w:szCs w:val="26"/>
        </w:rPr>
        <w:t> </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1. Лица, участвующие в публичных слушаниях, вправе направлять в (необходимо указать орган, ответственный за организацию и проведение публичных слушаний, далее – уполномоченный орган) письменные предложения по вопросу, вынесенному на публичные слушания (далее – предложения по вопросу, вынесенному на публичные слушания).</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3. Предложения, поступившие в уполномоченный орган по вопросу, вынесенному на публичные слушания, подлежат регистрации.</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lastRenderedPageBreak/>
        <w:t>4. Предложения по вопросу, вынесенному на публичные слушания, подлежат рассмотрению уполномоченным органом в случае, если они получены в срок не позднее (указать количество)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5. По истечении срока на получение уполномоченным органом предложений по вопросу, вынесенному на публичные слушания, установленного пунктом 4 настоящей статьи, уполномоченный орган формирует перечень предложений по вопросу, вынесенному на публичные слушания.</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Уполномоченный орган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6. До проведения открытого заседания уполномоченный орган 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уполномоченного органа 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8. Уполномоченный орган информирует лиц, внесших предложения по вопросу, вынесенному на публичные слушания, о принятом решении по каждому предложению.</w:t>
      </w:r>
    </w:p>
    <w:p w:rsidR="00AB70F3" w:rsidRPr="00922914" w:rsidRDefault="00AB70F3" w:rsidP="00AB70F3">
      <w:pPr>
        <w:adjustRightInd w:val="0"/>
        <w:spacing w:before="100" w:beforeAutospacing="1" w:after="100" w:afterAutospacing="1"/>
        <w:ind w:firstLine="709"/>
        <w:jc w:val="center"/>
        <w:rPr>
          <w:b/>
          <w:sz w:val="26"/>
          <w:szCs w:val="26"/>
        </w:rPr>
      </w:pPr>
      <w:r w:rsidRPr="00922914">
        <w:rPr>
          <w:rFonts w:cs="Arial"/>
          <w:b/>
          <w:sz w:val="26"/>
          <w:szCs w:val="26"/>
        </w:rPr>
        <w:t xml:space="preserve">Статья 7. </w:t>
      </w:r>
      <w:r w:rsidRPr="00922914">
        <w:rPr>
          <w:rFonts w:cs="Arial"/>
          <w:b/>
          <w:iCs/>
          <w:sz w:val="26"/>
          <w:szCs w:val="26"/>
        </w:rPr>
        <w:t>Порядок проведения открытого заседания</w:t>
      </w:r>
      <w:r w:rsidRPr="000F69E2">
        <w:rPr>
          <w:rFonts w:cs="Arial"/>
          <w:iCs/>
          <w:sz w:val="26"/>
          <w:szCs w:val="26"/>
        </w:rPr>
        <w:t> </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1. Для участия в открытом заседании, лица, изъявившие желание, направляют в уполномоченный орган письменные заявления об участии в открытом заседании в срок не позднее (указать количество) рабочих дней до дня проведения открытого заседания.</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После истечения срока, установленного для подачи заявлений, уполномоченный орган формирует список лиц, внесших письменные заявления об участии в открытом заседании.</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 xml:space="preserve">2. </w:t>
      </w:r>
      <w:proofErr w:type="gramStart"/>
      <w:r w:rsidRPr="000F69E2">
        <w:rPr>
          <w:rFonts w:cs="Arial"/>
          <w:sz w:val="26"/>
          <w:szCs w:val="26"/>
        </w:rPr>
        <w:t xml:space="preserve">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уполномоченный орган предложения по вопросу, вынесенному на </w:t>
      </w:r>
      <w:r w:rsidRPr="000F69E2">
        <w:rPr>
          <w:rFonts w:cs="Arial"/>
          <w:sz w:val="26"/>
          <w:szCs w:val="26"/>
        </w:rPr>
        <w:lastRenderedPageBreak/>
        <w:t>публичные слушания, включенные в перечень предложений по вопросу, вынесенному на публичные слушания, имеют преимущественное право на участие в открытом заседании.</w:t>
      </w:r>
      <w:proofErr w:type="gramEnd"/>
    </w:p>
    <w:p w:rsidR="00AB70F3" w:rsidRPr="000F69E2" w:rsidRDefault="00AB70F3" w:rsidP="00AB70F3">
      <w:pPr>
        <w:overflowPunct w:val="0"/>
        <w:adjustRightInd w:val="0"/>
        <w:spacing w:before="100" w:beforeAutospacing="1" w:after="100" w:afterAutospacing="1"/>
        <w:ind w:firstLine="709"/>
        <w:jc w:val="both"/>
        <w:textAlignment w:val="baseline"/>
        <w:rPr>
          <w:sz w:val="26"/>
          <w:szCs w:val="26"/>
        </w:rPr>
      </w:pPr>
      <w:r w:rsidRPr="000F69E2">
        <w:rPr>
          <w:rFonts w:cs="Arial"/>
          <w:sz w:val="26"/>
          <w:szCs w:val="26"/>
        </w:rPr>
        <w:t>3. Проведению публичных слушаний предшествует регистрация участников. Прибывшие на публичные слушания участники, подлежат регистрации уполномоченным органом с указанием фамилии, имени, отчества, даты рождения, места их постоянного проживания на основании паспортных данных.</w:t>
      </w:r>
    </w:p>
    <w:p w:rsidR="00AB70F3" w:rsidRPr="000F69E2" w:rsidRDefault="00AB70F3" w:rsidP="00AB70F3">
      <w:pPr>
        <w:pStyle w:val="consnormal"/>
        <w:ind w:firstLine="709"/>
        <w:jc w:val="both"/>
        <w:rPr>
          <w:sz w:val="26"/>
          <w:szCs w:val="26"/>
        </w:rPr>
      </w:pPr>
      <w:r w:rsidRPr="000F69E2">
        <w:rPr>
          <w:sz w:val="26"/>
          <w:szCs w:val="26"/>
        </w:rPr>
        <w:t>Лица, желающие выступить на открытом заседании, должны зарегистрироваться в этом качестве.</w:t>
      </w:r>
    </w:p>
    <w:p w:rsidR="00AB70F3" w:rsidRPr="000F69E2" w:rsidRDefault="00AB70F3" w:rsidP="00AB70F3">
      <w:pPr>
        <w:pStyle w:val="consnormal"/>
        <w:ind w:firstLine="709"/>
        <w:jc w:val="both"/>
        <w:rPr>
          <w:sz w:val="26"/>
          <w:szCs w:val="26"/>
        </w:rPr>
      </w:pPr>
      <w:r w:rsidRPr="000F69E2">
        <w:rPr>
          <w:sz w:val="26"/>
          <w:szCs w:val="26"/>
        </w:rPr>
        <w:t>4. Орган, назначивший проведение публичных слушаний, назначает председательствующего и секретаря.</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5.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Затем слово предоставляется одному из членов уполномоченного органа для доклада по предмету публичных слушаний, при необходимости – иным лицам, определенным уполномоченным органом, для содоклада, по окончании которых лица, участвующие в открытом заседании, вправе задавать вопросы докладчику (содокладчику), членам уполномоченного органа.</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Председательствующий имеет право на внеочередное выступление.</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Лица, участвующие в открытом заседании, выступают только с разрешения председательствующего.</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Выступления на открытом заседании должны быть связаны с предметом публичных слушаний.</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6. Председательствующий на слушаниях вправе принять решение о перерыве в слушаниях и об их продолжении в другое время.</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 xml:space="preserve">Председательствующий ведет публичные слушания и следит за порядком обсуждения вопросов. Участники слушаний обязаны соблюдать порядок на </w:t>
      </w:r>
      <w:r w:rsidRPr="000F69E2">
        <w:rPr>
          <w:rFonts w:cs="Arial"/>
          <w:sz w:val="26"/>
          <w:szCs w:val="26"/>
        </w:rPr>
        <w:lastRenderedPageBreak/>
        <w:t>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AB70F3" w:rsidRPr="000F69E2" w:rsidRDefault="00AB70F3" w:rsidP="00AB70F3">
      <w:pPr>
        <w:pStyle w:val="consnormal"/>
        <w:ind w:firstLine="709"/>
        <w:jc w:val="both"/>
        <w:rPr>
          <w:sz w:val="26"/>
          <w:szCs w:val="26"/>
        </w:rPr>
      </w:pPr>
      <w:r w:rsidRPr="000F69E2">
        <w:rPr>
          <w:sz w:val="26"/>
          <w:szCs w:val="26"/>
        </w:rPr>
        <w:t>7. Председательствующий в порядке очередности предоставляет слово для выступления участникам слушаний.</w:t>
      </w:r>
    </w:p>
    <w:p w:rsidR="00AB70F3" w:rsidRPr="000F69E2" w:rsidRDefault="00AB70F3" w:rsidP="00AB70F3">
      <w:pPr>
        <w:pStyle w:val="consnormal"/>
        <w:ind w:firstLine="709"/>
        <w:jc w:val="both"/>
        <w:rPr>
          <w:sz w:val="26"/>
          <w:szCs w:val="26"/>
        </w:rPr>
      </w:pPr>
      <w:r w:rsidRPr="000F69E2">
        <w:rPr>
          <w:sz w:val="26"/>
          <w:szCs w:val="26"/>
        </w:rPr>
        <w:t>Участвующие в публичных слушаниях лица вправе задавать вопросы и выступать по существу рассматриваемого вопроса.</w:t>
      </w:r>
    </w:p>
    <w:p w:rsidR="00AB70F3" w:rsidRPr="000F69E2" w:rsidRDefault="00AB70F3" w:rsidP="00AB70F3">
      <w:pPr>
        <w:pStyle w:val="consnormal"/>
        <w:ind w:firstLine="709"/>
        <w:jc w:val="both"/>
        <w:rPr>
          <w:sz w:val="26"/>
          <w:szCs w:val="26"/>
        </w:rPr>
      </w:pPr>
      <w:r w:rsidRPr="000F69E2">
        <w:rPr>
          <w:sz w:val="26"/>
          <w:szCs w:val="26"/>
        </w:rPr>
        <w:t>8. Для выступления на слушаниях отводится:</w:t>
      </w:r>
    </w:p>
    <w:p w:rsidR="00AB70F3" w:rsidRPr="000F69E2" w:rsidRDefault="00AB70F3" w:rsidP="00AB70F3">
      <w:pPr>
        <w:pStyle w:val="consnormal"/>
        <w:ind w:firstLine="709"/>
        <w:jc w:val="both"/>
        <w:rPr>
          <w:sz w:val="26"/>
          <w:szCs w:val="26"/>
        </w:rPr>
      </w:pPr>
      <w:r w:rsidRPr="000F69E2">
        <w:rPr>
          <w:sz w:val="26"/>
          <w:szCs w:val="26"/>
        </w:rPr>
        <w:t>- на вступительное слово председательствующего - до 15 минут;</w:t>
      </w:r>
    </w:p>
    <w:p w:rsidR="00AB70F3" w:rsidRPr="000F69E2" w:rsidRDefault="00AB70F3" w:rsidP="00AB70F3">
      <w:pPr>
        <w:pStyle w:val="consnormal"/>
        <w:ind w:firstLine="709"/>
        <w:jc w:val="both"/>
        <w:rPr>
          <w:sz w:val="26"/>
          <w:szCs w:val="26"/>
        </w:rPr>
      </w:pPr>
      <w:r w:rsidRPr="000F69E2">
        <w:rPr>
          <w:sz w:val="26"/>
          <w:szCs w:val="26"/>
        </w:rPr>
        <w:t>- на доклад инициатора проведения публичных слушаний (представителя инициатора) - 20 минут;</w:t>
      </w:r>
    </w:p>
    <w:p w:rsidR="00AB70F3" w:rsidRPr="000F69E2" w:rsidRDefault="00AB70F3" w:rsidP="00AB70F3">
      <w:pPr>
        <w:pStyle w:val="consnormal"/>
        <w:ind w:firstLine="709"/>
        <w:jc w:val="both"/>
        <w:rPr>
          <w:sz w:val="26"/>
          <w:szCs w:val="26"/>
        </w:rPr>
      </w:pPr>
      <w:r w:rsidRPr="000F69E2">
        <w:rPr>
          <w:sz w:val="26"/>
          <w:szCs w:val="26"/>
        </w:rPr>
        <w:t>- на выступления экспертов (зачитывание заключений экспертов) – 20 минут;</w:t>
      </w:r>
    </w:p>
    <w:p w:rsidR="00AB70F3" w:rsidRPr="000F69E2" w:rsidRDefault="00AB70F3" w:rsidP="00AB70F3">
      <w:pPr>
        <w:pStyle w:val="consnormal"/>
        <w:ind w:firstLine="709"/>
        <w:jc w:val="both"/>
        <w:rPr>
          <w:sz w:val="26"/>
          <w:szCs w:val="26"/>
        </w:rPr>
      </w:pPr>
      <w:r w:rsidRPr="000F69E2">
        <w:rPr>
          <w:sz w:val="26"/>
          <w:szCs w:val="26"/>
        </w:rPr>
        <w:t>- на выступление участников 5-10 минут.</w:t>
      </w:r>
    </w:p>
    <w:p w:rsidR="00AB70F3" w:rsidRPr="000F69E2" w:rsidRDefault="00AB70F3" w:rsidP="00AB70F3">
      <w:pPr>
        <w:pStyle w:val="consnormal"/>
        <w:ind w:firstLine="709"/>
        <w:jc w:val="both"/>
        <w:rPr>
          <w:sz w:val="26"/>
          <w:szCs w:val="26"/>
        </w:rPr>
      </w:pPr>
      <w:r w:rsidRPr="000F69E2">
        <w:rPr>
          <w:sz w:val="26"/>
          <w:szCs w:val="26"/>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AB70F3" w:rsidRPr="00922914" w:rsidRDefault="00AB70F3" w:rsidP="00AB70F3">
      <w:pPr>
        <w:tabs>
          <w:tab w:val="left" w:pos="5529"/>
        </w:tabs>
        <w:adjustRightInd w:val="0"/>
        <w:spacing w:before="100" w:beforeAutospacing="1" w:after="100" w:afterAutospacing="1"/>
        <w:ind w:firstLine="709"/>
        <w:jc w:val="center"/>
        <w:rPr>
          <w:b/>
          <w:sz w:val="26"/>
          <w:szCs w:val="26"/>
        </w:rPr>
      </w:pPr>
      <w:r w:rsidRPr="00922914">
        <w:rPr>
          <w:rFonts w:cs="Arial"/>
          <w:b/>
          <w:sz w:val="26"/>
          <w:szCs w:val="26"/>
        </w:rPr>
        <w:t>Статья 8. Протокол публичных слушаний</w:t>
      </w:r>
      <w:r w:rsidRPr="000F69E2">
        <w:rPr>
          <w:rFonts w:cs="Arial"/>
          <w:sz w:val="26"/>
          <w:szCs w:val="26"/>
        </w:rPr>
        <w:t> </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bCs/>
          <w:sz w:val="26"/>
          <w:szCs w:val="26"/>
        </w:rPr>
        <w:t>1. Проведение публичных слушаний сопровождается ведением протокола. Протокол публичных слушаний оформляется уполномоченным органом 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bCs/>
          <w:sz w:val="26"/>
          <w:szCs w:val="26"/>
        </w:rPr>
        <w:t>2. В протоколе публичных слушаний указываются:</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bCs/>
          <w:sz w:val="26"/>
          <w:szCs w:val="26"/>
        </w:rPr>
        <w:t>1) наименование проекта правового акта (вопроса), по которому проводились публичные слушания;</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bCs/>
          <w:sz w:val="26"/>
          <w:szCs w:val="26"/>
        </w:rPr>
        <w:t>2)</w:t>
      </w:r>
      <w:r w:rsidRPr="000F69E2">
        <w:rPr>
          <w:rFonts w:cs="Arial"/>
          <w:sz w:val="26"/>
          <w:szCs w:val="26"/>
        </w:rPr>
        <w:t xml:space="preserve"> инициатор проведения публичных слушаний (в случае если инициатором проведения публичных слушаний являлось население </w:t>
      </w:r>
      <w:proofErr w:type="spellStart"/>
      <w:r>
        <w:rPr>
          <w:rFonts w:cs="Arial"/>
          <w:sz w:val="26"/>
          <w:szCs w:val="26"/>
        </w:rPr>
        <w:t>Анчулского</w:t>
      </w:r>
      <w:proofErr w:type="spellEnd"/>
      <w:r>
        <w:rPr>
          <w:rFonts w:cs="Arial"/>
          <w:sz w:val="26"/>
          <w:szCs w:val="26"/>
        </w:rPr>
        <w:t xml:space="preserve"> сельсовета</w:t>
      </w:r>
      <w:r w:rsidRPr="000F69E2">
        <w:rPr>
          <w:rFonts w:cs="Arial"/>
          <w:sz w:val="26"/>
          <w:szCs w:val="26"/>
        </w:rPr>
        <w:t>), указываются также: количество членов инициативной группы;</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bCs/>
          <w:sz w:val="26"/>
          <w:szCs w:val="26"/>
        </w:rPr>
        <w:lastRenderedPageBreak/>
        <w:t>3) дата, номер и наименование постановления о назначении публичных слушаний;</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bCs/>
          <w:sz w:val="26"/>
          <w:szCs w:val="26"/>
        </w:rPr>
        <w:t>4) дата, источник опубликования постановления о назначении публичных слушаний;</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bCs/>
          <w:sz w:val="26"/>
          <w:szCs w:val="26"/>
        </w:rPr>
        <w:t>5) дата, время и место проведения открытого заседания;</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bCs/>
          <w:sz w:val="26"/>
          <w:szCs w:val="26"/>
        </w:rPr>
        <w:t>6) количество поступивших предложений и замечаний по проекту (вопросу) вынесенному на публичные слушания;</w:t>
      </w:r>
    </w:p>
    <w:p w:rsidR="00AB70F3" w:rsidRPr="000F69E2" w:rsidRDefault="00AB70F3" w:rsidP="00AB70F3">
      <w:pPr>
        <w:adjustRightInd w:val="0"/>
        <w:spacing w:before="100" w:beforeAutospacing="1" w:after="100" w:afterAutospacing="1"/>
        <w:ind w:firstLine="709"/>
        <w:jc w:val="both"/>
        <w:rPr>
          <w:sz w:val="26"/>
          <w:szCs w:val="26"/>
        </w:rPr>
      </w:pPr>
      <w:proofErr w:type="gramStart"/>
      <w:r w:rsidRPr="000F69E2">
        <w:rPr>
          <w:rFonts w:cs="Arial"/>
          <w:bCs/>
          <w:sz w:val="26"/>
          <w:szCs w:val="26"/>
        </w:rPr>
        <w:t>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уполномоченным органом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уполномоченным органом</w:t>
      </w:r>
      <w:proofErr w:type="gramEnd"/>
      <w:r w:rsidRPr="000F69E2">
        <w:rPr>
          <w:rFonts w:cs="Arial"/>
          <w:bCs/>
          <w:sz w:val="26"/>
          <w:szCs w:val="26"/>
        </w:rPr>
        <w:t xml:space="preserve"> рекомендовано учесть или отклонить);</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bCs/>
          <w:sz w:val="26"/>
          <w:szCs w:val="26"/>
        </w:rPr>
        <w:t>8) решения (рекомендации), принятые уполномоченным органом по итогам открытого заседания;</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bCs/>
          <w:sz w:val="26"/>
          <w:szCs w:val="26"/>
        </w:rPr>
        <w:t>9) дата подписания протокола о результатах публичных слушаний.</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bCs/>
          <w:sz w:val="26"/>
          <w:szCs w:val="26"/>
        </w:rPr>
        <w:t>3.</w:t>
      </w:r>
      <w:r w:rsidRPr="000F69E2">
        <w:rPr>
          <w:rFonts w:cs="Arial"/>
          <w:sz w:val="26"/>
          <w:szCs w:val="26"/>
        </w:rPr>
        <w:t xml:space="preserve"> К протоколу публичных слушаний прикладывается перечень предложений по вопросу, вынесенному на публичные слушания.</w:t>
      </w:r>
    </w:p>
    <w:p w:rsidR="00AB70F3" w:rsidRPr="00922914" w:rsidRDefault="00AB70F3" w:rsidP="00AB70F3">
      <w:pPr>
        <w:spacing w:before="100" w:beforeAutospacing="1" w:after="100" w:afterAutospacing="1"/>
        <w:ind w:firstLine="709"/>
        <w:jc w:val="center"/>
        <w:rPr>
          <w:b/>
          <w:sz w:val="26"/>
          <w:szCs w:val="26"/>
        </w:rPr>
      </w:pPr>
      <w:r w:rsidRPr="00922914">
        <w:rPr>
          <w:rFonts w:cs="Arial"/>
          <w:b/>
          <w:sz w:val="26"/>
          <w:szCs w:val="26"/>
        </w:rPr>
        <w:t>Статья 9. Принятие решения на публичных слушаниях</w:t>
      </w:r>
    </w:p>
    <w:p w:rsidR="00AB70F3" w:rsidRPr="000F69E2" w:rsidRDefault="00AB70F3" w:rsidP="00AB70F3">
      <w:pPr>
        <w:pStyle w:val="consnormal"/>
        <w:ind w:firstLine="709"/>
        <w:jc w:val="both"/>
        <w:rPr>
          <w:sz w:val="26"/>
          <w:szCs w:val="26"/>
        </w:rPr>
      </w:pPr>
      <w:r w:rsidRPr="000F69E2">
        <w:rPr>
          <w:sz w:val="26"/>
          <w:szCs w:val="26"/>
        </w:rPr>
        <w:t>1. После заслушивания мнений участников публичных слушаний определяются вопросы, которые выносятся на голосование.</w:t>
      </w:r>
    </w:p>
    <w:p w:rsidR="00AB70F3" w:rsidRPr="000F69E2" w:rsidRDefault="00AB70F3" w:rsidP="00AB70F3">
      <w:pPr>
        <w:pStyle w:val="consnormal"/>
        <w:ind w:firstLine="709"/>
        <w:jc w:val="both"/>
        <w:rPr>
          <w:sz w:val="26"/>
          <w:szCs w:val="26"/>
        </w:rPr>
      </w:pPr>
      <w:r w:rsidRPr="000F69E2">
        <w:rPr>
          <w:sz w:val="26"/>
          <w:szCs w:val="26"/>
        </w:rP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AB70F3" w:rsidRPr="000F69E2" w:rsidRDefault="00AB70F3" w:rsidP="00AB70F3">
      <w:pPr>
        <w:overflowPunct w:val="0"/>
        <w:adjustRightInd w:val="0"/>
        <w:spacing w:before="100" w:beforeAutospacing="1" w:after="100" w:afterAutospacing="1"/>
        <w:ind w:firstLine="709"/>
        <w:jc w:val="both"/>
        <w:textAlignment w:val="baseline"/>
        <w:rPr>
          <w:sz w:val="26"/>
          <w:szCs w:val="26"/>
        </w:rPr>
      </w:pPr>
      <w:r w:rsidRPr="000F69E2">
        <w:rPr>
          <w:rFonts w:cs="Arial"/>
          <w:sz w:val="26"/>
          <w:szCs w:val="26"/>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4. Решение по результатам публичных слушаний принимается большинством голосов и фиксируется в протоколе.</w:t>
      </w:r>
    </w:p>
    <w:p w:rsidR="00AB70F3" w:rsidRPr="000F69E2" w:rsidRDefault="00AB70F3" w:rsidP="00AB70F3">
      <w:pPr>
        <w:pStyle w:val="consnormal"/>
        <w:ind w:firstLine="709"/>
        <w:jc w:val="both"/>
        <w:rPr>
          <w:sz w:val="26"/>
          <w:szCs w:val="26"/>
        </w:rPr>
      </w:pPr>
      <w:r w:rsidRPr="000F69E2">
        <w:rPr>
          <w:sz w:val="26"/>
          <w:szCs w:val="26"/>
        </w:rPr>
        <w:t>Председательствующий дает слово секретарю для оглашения протокола публичных слушаний.</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lastRenderedPageBreak/>
        <w:t>По итогам открытого заседания по проекту правового акта, вынесенному на публичные слушания, уполномоченный орган принимает одно из следующих решений:</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1) рекомендовать принять проект (вопрос) вынесенный на публичные слушания;</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2) рекомендовать отклонить проект (вопрос), вынесенный на публичные слушания.</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5. Решение (резолютивная часть протокола) публичных слушаний подлежит опубликованию в срок, установленный Уставом муниципального образования для опубликования нормативных правовых актов.</w:t>
      </w:r>
    </w:p>
    <w:p w:rsidR="00AB70F3" w:rsidRPr="000F69E2" w:rsidRDefault="00AB70F3" w:rsidP="00AB70F3">
      <w:pPr>
        <w:spacing w:before="100" w:beforeAutospacing="1" w:after="100" w:afterAutospacing="1"/>
        <w:ind w:firstLine="709"/>
        <w:jc w:val="center"/>
        <w:rPr>
          <w:sz w:val="26"/>
          <w:szCs w:val="26"/>
        </w:rPr>
      </w:pPr>
      <w:r w:rsidRPr="00922914">
        <w:rPr>
          <w:rFonts w:cs="Arial"/>
          <w:b/>
          <w:sz w:val="26"/>
          <w:szCs w:val="26"/>
        </w:rPr>
        <w:t>Статья 10. Заключение о результатах публичных слушаний</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1. Заключение о результатах публичных слушаний оформляется уполномоченным органом на основании протокола публичных слушаний не позднее пяти рабочих дней со дня его подписания.</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2. В заключении о результатах публичных слушаний указываются:</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1) наименование проекта правового акта (вопроса), по которому проводились публичные слушания;</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 xml:space="preserve">2) инициатор проведения публичных слушаний (в случае если инициатором проведения публичных слушаний являлось население </w:t>
      </w:r>
      <w:proofErr w:type="spellStart"/>
      <w:r>
        <w:rPr>
          <w:rFonts w:cs="Arial"/>
          <w:sz w:val="26"/>
          <w:szCs w:val="26"/>
        </w:rPr>
        <w:t>Анчулского</w:t>
      </w:r>
      <w:proofErr w:type="spellEnd"/>
      <w:r>
        <w:rPr>
          <w:rFonts w:cs="Arial"/>
          <w:sz w:val="26"/>
          <w:szCs w:val="26"/>
        </w:rPr>
        <w:t xml:space="preserve"> сельсовета</w:t>
      </w:r>
      <w:r w:rsidRPr="000F69E2">
        <w:rPr>
          <w:rFonts w:cs="Arial"/>
          <w:sz w:val="26"/>
          <w:szCs w:val="26"/>
        </w:rPr>
        <w:t>, указываются также: количество членов инициативной группы;</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3) дата, номер и наименование постановления о назначении публичных слушаний;</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4) дата, источник опубликования постановления о назначении публичных слушаний;</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5) дата, время и место проведения открытого заседания, количество и состав лиц, принявших участие в открытом заседании;</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6) количество поступивших предложений и замечаний по проекту (вопросу), вынесенному на публичные слушания;</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7) решения (рекомендации), принятые уполномоченным органом по итогам открытого заседания;</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8) решения (рекомендации), принятые по итогам публичных слушаний;</w:t>
      </w:r>
    </w:p>
    <w:p w:rsidR="00AB70F3" w:rsidRPr="000F69E2" w:rsidRDefault="00AB70F3" w:rsidP="00AB70F3">
      <w:pPr>
        <w:adjustRightInd w:val="0"/>
        <w:spacing w:before="100" w:beforeAutospacing="1" w:after="100" w:afterAutospacing="1"/>
        <w:ind w:firstLine="709"/>
        <w:jc w:val="both"/>
        <w:rPr>
          <w:sz w:val="26"/>
          <w:szCs w:val="26"/>
        </w:rPr>
      </w:pPr>
      <w:r w:rsidRPr="000F69E2">
        <w:rPr>
          <w:rFonts w:cs="Arial"/>
          <w:sz w:val="26"/>
          <w:szCs w:val="26"/>
        </w:rPr>
        <w:t>9) дата подписания заключения о результатах публичных слушаний.</w:t>
      </w:r>
    </w:p>
    <w:p w:rsidR="00AB70F3" w:rsidRPr="000F69E2" w:rsidRDefault="00AB70F3" w:rsidP="00AB70F3">
      <w:pPr>
        <w:adjustRightInd w:val="0"/>
        <w:spacing w:before="100" w:beforeAutospacing="1" w:after="100" w:afterAutospacing="1"/>
        <w:ind w:firstLine="709"/>
        <w:jc w:val="both"/>
        <w:outlineLvl w:val="1"/>
        <w:rPr>
          <w:sz w:val="26"/>
          <w:szCs w:val="26"/>
        </w:rPr>
      </w:pPr>
      <w:r w:rsidRPr="000F69E2">
        <w:rPr>
          <w:rFonts w:cs="Arial"/>
          <w:sz w:val="26"/>
          <w:szCs w:val="26"/>
        </w:rPr>
        <w:lastRenderedPageBreak/>
        <w:t xml:space="preserve">3. Заключение о результатах публичных слушаний, </w:t>
      </w:r>
      <w:r w:rsidRPr="000F69E2">
        <w:rPr>
          <w:rFonts w:cs="Arial"/>
          <w:bCs/>
          <w:sz w:val="26"/>
          <w:szCs w:val="26"/>
        </w:rPr>
        <w:t>включая мотивированное обоснование принятых решений,</w:t>
      </w:r>
      <w:r w:rsidRPr="000F69E2">
        <w:rPr>
          <w:rFonts w:cs="Arial"/>
          <w:sz w:val="26"/>
          <w:szCs w:val="26"/>
        </w:rPr>
        <w:t xml:space="preserve"> подлежит опубликованию в порядке, установленном для официального опубликования муниципальных правовых актов.</w:t>
      </w:r>
    </w:p>
    <w:p w:rsidR="00AB70F3" w:rsidRPr="00922914" w:rsidRDefault="00AB70F3" w:rsidP="00AB70F3">
      <w:pPr>
        <w:spacing w:before="100" w:beforeAutospacing="1" w:after="100" w:afterAutospacing="1"/>
        <w:ind w:firstLine="709"/>
        <w:jc w:val="center"/>
        <w:rPr>
          <w:b/>
          <w:sz w:val="26"/>
          <w:szCs w:val="26"/>
        </w:rPr>
      </w:pPr>
      <w:r w:rsidRPr="00922914">
        <w:rPr>
          <w:rFonts w:cs="Arial"/>
          <w:b/>
          <w:sz w:val="26"/>
          <w:szCs w:val="26"/>
        </w:rPr>
        <w:t xml:space="preserve">Статья </w:t>
      </w:r>
      <w:bookmarkStart w:id="0" w:name="_GoBack"/>
      <w:bookmarkEnd w:id="0"/>
      <w:r w:rsidRPr="00922914">
        <w:rPr>
          <w:rFonts w:cs="Arial"/>
          <w:b/>
          <w:sz w:val="26"/>
          <w:szCs w:val="26"/>
        </w:rPr>
        <w:t>11. Порядок учета органами местного самоуправления решений, принятых на публичных слушаниях</w:t>
      </w:r>
      <w:r w:rsidRPr="000F69E2">
        <w:rPr>
          <w:rFonts w:cs="Arial"/>
          <w:sz w:val="26"/>
          <w:szCs w:val="26"/>
        </w:rPr>
        <w:t> </w:t>
      </w:r>
    </w:p>
    <w:p w:rsidR="00AB70F3" w:rsidRPr="000F69E2" w:rsidRDefault="00AB70F3" w:rsidP="00AB70F3">
      <w:pPr>
        <w:spacing w:before="100" w:beforeAutospacing="1" w:after="100" w:afterAutospacing="1"/>
        <w:ind w:firstLine="709"/>
        <w:jc w:val="both"/>
        <w:rPr>
          <w:sz w:val="26"/>
          <w:szCs w:val="26"/>
        </w:rPr>
      </w:pPr>
      <w:r w:rsidRPr="000F69E2">
        <w:rPr>
          <w:rFonts w:cs="Arial"/>
          <w:sz w:val="26"/>
          <w:szCs w:val="26"/>
        </w:rPr>
        <w:t>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w:t>
      </w:r>
    </w:p>
    <w:p w:rsidR="00AB70F3" w:rsidRPr="000F69E2" w:rsidRDefault="00AB70F3" w:rsidP="00AB70F3">
      <w:pPr>
        <w:spacing w:before="100" w:beforeAutospacing="1" w:after="100" w:afterAutospacing="1"/>
        <w:ind w:firstLine="709"/>
        <w:jc w:val="both"/>
        <w:rPr>
          <w:rFonts w:cs="Arial"/>
          <w:sz w:val="26"/>
          <w:szCs w:val="26"/>
        </w:rPr>
      </w:pPr>
      <w:r w:rsidRPr="000F69E2">
        <w:rPr>
          <w:rFonts w:cs="Arial"/>
          <w:sz w:val="26"/>
          <w:szCs w:val="26"/>
        </w:rPr>
        <w:t>2. В случаях, предусмотренных законодательством, нормативный правовой акт не может быть принят без учета мнения населения.</w:t>
      </w:r>
    </w:p>
    <w:p w:rsidR="00AB70F3" w:rsidRDefault="00AB70F3" w:rsidP="00AB70F3">
      <w:pPr>
        <w:autoSpaceDE w:val="0"/>
        <w:rPr>
          <w:rFonts w:cs="Times New Roman CYR"/>
          <w:sz w:val="26"/>
          <w:szCs w:val="26"/>
        </w:rPr>
      </w:pPr>
      <w:r>
        <w:rPr>
          <w:rFonts w:cs="Times New Roman CYR"/>
          <w:sz w:val="26"/>
          <w:szCs w:val="26"/>
        </w:rPr>
        <w:t xml:space="preserve">                                          </w:t>
      </w:r>
    </w:p>
    <w:p w:rsidR="00AB70F3" w:rsidRDefault="00AB70F3" w:rsidP="00AB70F3">
      <w:pPr>
        <w:autoSpaceDE w:val="0"/>
        <w:rPr>
          <w:rFonts w:cs="Times New Roman CYR"/>
          <w:sz w:val="26"/>
          <w:szCs w:val="26"/>
        </w:rPr>
      </w:pPr>
    </w:p>
    <w:p w:rsidR="00AB70F3" w:rsidRDefault="00AB70F3" w:rsidP="00AB70F3">
      <w:pPr>
        <w:autoSpaceDE w:val="0"/>
        <w:rPr>
          <w:rFonts w:cs="Times New Roman CYR"/>
          <w:sz w:val="26"/>
          <w:szCs w:val="26"/>
        </w:rPr>
      </w:pPr>
    </w:p>
    <w:p w:rsidR="00AB70F3" w:rsidRDefault="00AB70F3" w:rsidP="00AB70F3">
      <w:pPr>
        <w:autoSpaceDE w:val="0"/>
        <w:rPr>
          <w:rFonts w:cs="Times New Roman CYR"/>
          <w:sz w:val="26"/>
          <w:szCs w:val="26"/>
        </w:rPr>
      </w:pPr>
    </w:p>
    <w:p w:rsidR="00AB70F3" w:rsidRDefault="00AB70F3" w:rsidP="00AB70F3">
      <w:pPr>
        <w:autoSpaceDE w:val="0"/>
        <w:rPr>
          <w:rFonts w:cs="Times New Roman CYR"/>
          <w:sz w:val="26"/>
          <w:szCs w:val="26"/>
        </w:rPr>
      </w:pPr>
    </w:p>
    <w:p w:rsidR="00AB70F3" w:rsidRDefault="00AB70F3" w:rsidP="00AB70F3">
      <w:pPr>
        <w:autoSpaceDE w:val="0"/>
        <w:rPr>
          <w:rFonts w:cs="Times New Roman CYR"/>
          <w:sz w:val="26"/>
          <w:szCs w:val="26"/>
        </w:rPr>
      </w:pPr>
    </w:p>
    <w:p w:rsidR="00AB70F3" w:rsidRDefault="00AB70F3" w:rsidP="00AB70F3">
      <w:pPr>
        <w:autoSpaceDE w:val="0"/>
        <w:rPr>
          <w:rFonts w:cs="Times New Roman CYR"/>
          <w:sz w:val="26"/>
          <w:szCs w:val="26"/>
        </w:rPr>
      </w:pPr>
    </w:p>
    <w:p w:rsidR="00AB70F3" w:rsidRDefault="00AB70F3" w:rsidP="00AB70F3">
      <w:pPr>
        <w:autoSpaceDE w:val="0"/>
        <w:rPr>
          <w:rFonts w:cs="Times New Roman CYR"/>
          <w:sz w:val="26"/>
          <w:szCs w:val="26"/>
        </w:rPr>
      </w:pPr>
    </w:p>
    <w:p w:rsidR="00AB70F3" w:rsidRDefault="00AB70F3" w:rsidP="00AB70F3">
      <w:pPr>
        <w:autoSpaceDE w:val="0"/>
        <w:rPr>
          <w:rFonts w:cs="Times New Roman CYR"/>
          <w:sz w:val="26"/>
          <w:szCs w:val="26"/>
        </w:rPr>
      </w:pPr>
    </w:p>
    <w:p w:rsidR="00AB70F3" w:rsidRDefault="00AB70F3" w:rsidP="00AB70F3">
      <w:pPr>
        <w:autoSpaceDE w:val="0"/>
        <w:rPr>
          <w:rFonts w:cs="Times New Roman CYR"/>
          <w:sz w:val="26"/>
          <w:szCs w:val="26"/>
        </w:rPr>
      </w:pPr>
    </w:p>
    <w:p w:rsidR="00AB70F3" w:rsidRDefault="00AB70F3" w:rsidP="00AB70F3">
      <w:pPr>
        <w:autoSpaceDE w:val="0"/>
        <w:rPr>
          <w:rFonts w:cs="Times New Roman CYR"/>
          <w:sz w:val="26"/>
          <w:szCs w:val="26"/>
        </w:rPr>
      </w:pPr>
    </w:p>
    <w:p w:rsidR="00AB70F3" w:rsidRDefault="00AB70F3" w:rsidP="00AB70F3">
      <w:pPr>
        <w:autoSpaceDE w:val="0"/>
        <w:rPr>
          <w:rFonts w:cs="Times New Roman CYR"/>
          <w:sz w:val="26"/>
          <w:szCs w:val="26"/>
        </w:rPr>
      </w:pPr>
    </w:p>
    <w:p w:rsidR="00AB70F3" w:rsidRDefault="00AB70F3" w:rsidP="00AB70F3">
      <w:pPr>
        <w:autoSpaceDE w:val="0"/>
        <w:rPr>
          <w:rFonts w:cs="Times New Roman CYR"/>
          <w:sz w:val="26"/>
          <w:szCs w:val="26"/>
        </w:rPr>
      </w:pPr>
    </w:p>
    <w:p w:rsidR="00AB70F3" w:rsidRDefault="00AB70F3" w:rsidP="00AB70F3">
      <w:pPr>
        <w:autoSpaceDE w:val="0"/>
        <w:rPr>
          <w:rFonts w:cs="Times New Roman CYR"/>
          <w:sz w:val="26"/>
          <w:szCs w:val="26"/>
        </w:rPr>
      </w:pPr>
    </w:p>
    <w:p w:rsidR="00AB70F3" w:rsidRDefault="00AB70F3" w:rsidP="00AB70F3">
      <w:pPr>
        <w:autoSpaceDE w:val="0"/>
        <w:rPr>
          <w:rFonts w:cs="Times New Roman CYR"/>
          <w:sz w:val="26"/>
          <w:szCs w:val="26"/>
        </w:rPr>
      </w:pPr>
    </w:p>
    <w:p w:rsidR="00AB70F3" w:rsidRDefault="00AB70F3" w:rsidP="00AB70F3">
      <w:pPr>
        <w:autoSpaceDE w:val="0"/>
        <w:rPr>
          <w:rFonts w:cs="Times New Roman CYR"/>
          <w:sz w:val="26"/>
          <w:szCs w:val="26"/>
        </w:rPr>
      </w:pPr>
    </w:p>
    <w:p w:rsidR="00AB70F3" w:rsidRDefault="00AB70F3" w:rsidP="00AB70F3">
      <w:pPr>
        <w:autoSpaceDE w:val="0"/>
        <w:rPr>
          <w:rFonts w:cs="Times New Roman CYR"/>
          <w:sz w:val="26"/>
          <w:szCs w:val="26"/>
        </w:rPr>
      </w:pPr>
    </w:p>
    <w:p w:rsidR="00AB70F3" w:rsidRDefault="00AB70F3" w:rsidP="00AB70F3">
      <w:pPr>
        <w:autoSpaceDE w:val="0"/>
        <w:rPr>
          <w:rFonts w:cs="Times New Roman CYR"/>
          <w:sz w:val="26"/>
          <w:szCs w:val="26"/>
        </w:rPr>
      </w:pPr>
    </w:p>
    <w:p w:rsidR="00AB70F3" w:rsidRDefault="00AB70F3" w:rsidP="00AB70F3">
      <w:pPr>
        <w:autoSpaceDE w:val="0"/>
        <w:rPr>
          <w:rFonts w:cs="Times New Roman CYR"/>
          <w:sz w:val="26"/>
          <w:szCs w:val="26"/>
        </w:rPr>
      </w:pPr>
    </w:p>
    <w:p w:rsidR="00AB70F3" w:rsidRDefault="00AB70F3" w:rsidP="00AB70F3">
      <w:pPr>
        <w:autoSpaceDE w:val="0"/>
        <w:rPr>
          <w:rFonts w:cs="Times New Roman CYR"/>
          <w:sz w:val="26"/>
          <w:szCs w:val="26"/>
        </w:rPr>
      </w:pPr>
    </w:p>
    <w:p w:rsidR="00AB70F3" w:rsidRDefault="00AB70F3" w:rsidP="00AB70F3">
      <w:pPr>
        <w:autoSpaceDE w:val="0"/>
        <w:rPr>
          <w:rFonts w:cs="Times New Roman CYR"/>
          <w:sz w:val="26"/>
          <w:szCs w:val="26"/>
        </w:rPr>
      </w:pPr>
    </w:p>
    <w:p w:rsidR="00AB70F3" w:rsidRDefault="00AB70F3" w:rsidP="00AB70F3">
      <w:pPr>
        <w:autoSpaceDE w:val="0"/>
        <w:rPr>
          <w:rFonts w:cs="Times New Roman CYR"/>
          <w:sz w:val="26"/>
          <w:szCs w:val="26"/>
        </w:rPr>
      </w:pPr>
    </w:p>
    <w:p w:rsidR="00AB70F3" w:rsidRDefault="00AB70F3" w:rsidP="00AB70F3">
      <w:pPr>
        <w:autoSpaceDE w:val="0"/>
        <w:rPr>
          <w:rFonts w:cs="Times New Roman CYR"/>
          <w:sz w:val="26"/>
          <w:szCs w:val="26"/>
        </w:rPr>
      </w:pPr>
    </w:p>
    <w:p w:rsidR="00AB70F3" w:rsidRDefault="00AB70F3" w:rsidP="00AB70F3">
      <w:pPr>
        <w:autoSpaceDE w:val="0"/>
        <w:rPr>
          <w:rFonts w:cs="Times New Roman CYR"/>
          <w:sz w:val="26"/>
          <w:szCs w:val="26"/>
        </w:rPr>
      </w:pPr>
    </w:p>
    <w:p w:rsidR="00427F42" w:rsidRDefault="00427F42"/>
    <w:sectPr w:rsidR="00427F42" w:rsidSect="00427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B70F3"/>
    <w:rsid w:val="00311477"/>
    <w:rsid w:val="00427F42"/>
    <w:rsid w:val="00AB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0F3"/>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B70F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B70F3"/>
    <w:rPr>
      <w:rFonts w:ascii="Arial" w:eastAsia="Times New Roman" w:hAnsi="Arial" w:cs="Arial"/>
      <w:b/>
      <w:bCs/>
      <w:i/>
      <w:iCs/>
      <w:sz w:val="28"/>
      <w:szCs w:val="28"/>
      <w:lang w:eastAsia="ru-RU"/>
    </w:rPr>
  </w:style>
  <w:style w:type="paragraph" w:customStyle="1" w:styleId="1">
    <w:name w:val="Знак1"/>
    <w:basedOn w:val="a"/>
    <w:semiHidden/>
    <w:rsid w:val="00AB70F3"/>
    <w:pPr>
      <w:numPr>
        <w:numId w:val="1"/>
      </w:numPr>
      <w:spacing w:before="120" w:after="160" w:line="240" w:lineRule="exact"/>
      <w:jc w:val="both"/>
    </w:pPr>
    <w:rPr>
      <w:rFonts w:ascii="Verdana" w:hAnsi="Verdana"/>
      <w:sz w:val="20"/>
      <w:szCs w:val="20"/>
      <w:lang w:val="en-US" w:eastAsia="en-US"/>
    </w:rPr>
  </w:style>
  <w:style w:type="character" w:styleId="a3">
    <w:name w:val="Hyperlink"/>
    <w:basedOn w:val="a0"/>
    <w:rsid w:val="00AB70F3"/>
    <w:rPr>
      <w:rFonts w:ascii="Verdana" w:hAnsi="Verdana"/>
      <w:color w:val="0000FF"/>
      <w:u w:val="none"/>
      <w:lang w:val="en-US" w:eastAsia="ar-SA" w:bidi="ar-SA"/>
    </w:rPr>
  </w:style>
  <w:style w:type="paragraph" w:customStyle="1" w:styleId="msolistparagraphcxsplast">
    <w:name w:val="msolistparagraphcxsplast"/>
    <w:basedOn w:val="a"/>
    <w:rsid w:val="00AB70F3"/>
    <w:pPr>
      <w:spacing w:before="100" w:beforeAutospacing="1" w:after="100" w:afterAutospacing="1"/>
    </w:pPr>
  </w:style>
  <w:style w:type="paragraph" w:customStyle="1" w:styleId="consnormal">
    <w:name w:val="consnormal"/>
    <w:basedOn w:val="a"/>
    <w:rsid w:val="00AB70F3"/>
    <w:pPr>
      <w:spacing w:before="100" w:beforeAutospacing="1" w:after="100" w:afterAutospacing="1"/>
    </w:pPr>
  </w:style>
  <w:style w:type="paragraph" w:customStyle="1" w:styleId="14">
    <w:name w:val="14"/>
    <w:basedOn w:val="a"/>
    <w:rsid w:val="00AB70F3"/>
    <w:pPr>
      <w:spacing w:before="100" w:beforeAutospacing="1" w:after="100" w:afterAutospacing="1"/>
    </w:pPr>
  </w:style>
  <w:style w:type="paragraph" w:customStyle="1" w:styleId="msolistparagraphcxspmiddlecxsplast">
    <w:name w:val="msolistparagraphcxspmiddlecxsplast"/>
    <w:basedOn w:val="a"/>
    <w:rsid w:val="00AB70F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033nAx3G" TargetMode="External"/><Relationship Id="rId3" Type="http://schemas.openxmlformats.org/officeDocument/2006/relationships/settings" Target="settings.xml"/><Relationship Id="rId7" Type="http://schemas.openxmlformats.org/officeDocument/2006/relationships/hyperlink" Target="consultantplus://offline/ref=D311035DEA969D1E45EE056ECD2FCD0DA0279F06EC1D78B2393C8FACFD4AB46379B638FE2AE11132nA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e901bc9a-d515-4bc8-ae60-3ab7b448c9ad" TargetMode="External"/><Relationship Id="rId5" Type="http://schemas.openxmlformats.org/officeDocument/2006/relationships/hyperlink" Target="http://zakon.scli.ru/ru/legal_texts/act_municipal_education/index.php?do4=document&amp;id4=96e20c02-1b12-465a-b64c-24aa9227000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4418</Words>
  <Characters>25183</Characters>
  <Application>Microsoft Office Word</Application>
  <DocSecurity>0</DocSecurity>
  <Lines>209</Lines>
  <Paragraphs>59</Paragraphs>
  <ScaleCrop>false</ScaleCrop>
  <Company>CtrlSoft</Company>
  <LinksUpToDate>false</LinksUpToDate>
  <CharactersWithSpaces>29542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2014-11-18T03:41:00Z</dcterms:created>
  <dcterms:modified xsi:type="dcterms:W3CDTF">2014-11-18T03:42:00Z</dcterms:modified>
</cp:coreProperties>
</file>